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33D2D" w14:textId="77777777" w:rsidR="00DA0DF0" w:rsidRDefault="00DA0DF0"/>
    <w:p w14:paraId="6A0C5A4E" w14:textId="77777777" w:rsidR="009B7636" w:rsidRPr="00BB0FF7" w:rsidRDefault="009B7636" w:rsidP="009B7636">
      <w:pPr>
        <w:rPr>
          <w:b/>
        </w:rPr>
      </w:pPr>
      <w:r w:rsidRPr="00BB0FF7">
        <w:rPr>
          <w:b/>
        </w:rPr>
        <w:t>Business Health Checks Vital for Success!</w:t>
      </w:r>
    </w:p>
    <w:p w14:paraId="65EF3948" w14:textId="77777777" w:rsidR="00BB0FF7" w:rsidRDefault="00BB0FF7" w:rsidP="009B7636"/>
    <w:p w14:paraId="76F158CB" w14:textId="77777777" w:rsidR="009B7636" w:rsidRDefault="009B7636" w:rsidP="009B7636">
      <w:r>
        <w:t>There is a range of activities that contribute to business success.  Traditionally accountants prepared financial accounts and income tax returns for their business clients but did not enquire any further.</w:t>
      </w:r>
    </w:p>
    <w:p w14:paraId="20A497D8" w14:textId="656206B8" w:rsidR="001A366F" w:rsidRDefault="001A366F"/>
    <w:p w14:paraId="77CE061B" w14:textId="55EEB319" w:rsidR="001A366F" w:rsidRDefault="001A366F">
      <w:r>
        <w:t>A</w:t>
      </w:r>
      <w:r w:rsidR="00F468D8">
        <w:t xml:space="preserve"> “Business Health Check”</w:t>
      </w:r>
      <w:r>
        <w:t xml:space="preserve"> requires some “digging” into</w:t>
      </w:r>
      <w:r w:rsidR="00F468D8">
        <w:t xml:space="preserve"> </w:t>
      </w:r>
      <w:r>
        <w:t>the business including:</w:t>
      </w:r>
    </w:p>
    <w:p w14:paraId="1A3DA19F" w14:textId="2938E1A3" w:rsidR="001A366F" w:rsidRDefault="001A366F" w:rsidP="00BB0FF7">
      <w:pPr>
        <w:pStyle w:val="ListParagraph"/>
        <w:numPr>
          <w:ilvl w:val="0"/>
          <w:numId w:val="1"/>
        </w:numPr>
      </w:pPr>
      <w:r>
        <w:t>team member allocations</w:t>
      </w:r>
    </w:p>
    <w:p w14:paraId="1ED310BF" w14:textId="0050E90E" w:rsidR="001A366F" w:rsidRDefault="001A366F" w:rsidP="00BB0FF7">
      <w:pPr>
        <w:pStyle w:val="ListParagraph"/>
        <w:numPr>
          <w:ilvl w:val="0"/>
          <w:numId w:val="1"/>
        </w:numPr>
      </w:pPr>
      <w:r>
        <w:t>production</w:t>
      </w:r>
    </w:p>
    <w:p w14:paraId="12BEC022" w14:textId="087F06F6" w:rsidR="001A366F" w:rsidRDefault="001A366F" w:rsidP="00BB0FF7">
      <w:pPr>
        <w:pStyle w:val="ListParagraph"/>
        <w:numPr>
          <w:ilvl w:val="0"/>
          <w:numId w:val="1"/>
        </w:numPr>
      </w:pPr>
      <w:r>
        <w:t xml:space="preserve">marketing </w:t>
      </w:r>
    </w:p>
    <w:p w14:paraId="5F476153" w14:textId="756DAE38" w:rsidR="001A366F" w:rsidRDefault="001A366F" w:rsidP="00BB0FF7">
      <w:pPr>
        <w:pStyle w:val="ListParagraph"/>
        <w:numPr>
          <w:ilvl w:val="0"/>
          <w:numId w:val="1"/>
        </w:numPr>
      </w:pPr>
      <w:r>
        <w:t>sales</w:t>
      </w:r>
    </w:p>
    <w:p w14:paraId="5F6E024B" w14:textId="099F6236" w:rsidR="001A366F" w:rsidRDefault="001A366F" w:rsidP="00BB0FF7">
      <w:pPr>
        <w:pStyle w:val="ListParagraph"/>
        <w:numPr>
          <w:ilvl w:val="0"/>
          <w:numId w:val="1"/>
        </w:numPr>
      </w:pPr>
      <w:r>
        <w:t xml:space="preserve">charge out rates calculations for professional firms, manufacturing and </w:t>
      </w:r>
      <w:r w:rsidR="00DA0DF0">
        <w:t xml:space="preserve">tradie </w:t>
      </w:r>
      <w:r>
        <w:t>businesses</w:t>
      </w:r>
    </w:p>
    <w:p w14:paraId="41C82AB5" w14:textId="15992ED7" w:rsidR="001A366F" w:rsidRDefault="001A366F" w:rsidP="00BB0FF7">
      <w:pPr>
        <w:pStyle w:val="ListParagraph"/>
        <w:numPr>
          <w:ilvl w:val="0"/>
          <w:numId w:val="1"/>
        </w:numPr>
      </w:pPr>
      <w:r>
        <w:t>product mix and mark</w:t>
      </w:r>
      <w:r w:rsidR="00DA0DF0">
        <w:t>-</w:t>
      </w:r>
      <w:r>
        <w:t>ups for retailers</w:t>
      </w:r>
    </w:p>
    <w:p w14:paraId="1BA4A7A5" w14:textId="51FDBA09" w:rsidR="001A366F" w:rsidRDefault="001A366F" w:rsidP="00BB0FF7">
      <w:pPr>
        <w:pStyle w:val="ListParagraph"/>
        <w:numPr>
          <w:ilvl w:val="0"/>
          <w:numId w:val="1"/>
        </w:numPr>
      </w:pPr>
      <w:r>
        <w:t>key performance indicators</w:t>
      </w:r>
    </w:p>
    <w:p w14:paraId="205E68F0" w14:textId="4A7F5412" w:rsidR="001A366F" w:rsidRDefault="001A366F" w:rsidP="00BB0FF7">
      <w:pPr>
        <w:pStyle w:val="ListParagraph"/>
        <w:numPr>
          <w:ilvl w:val="0"/>
          <w:numId w:val="1"/>
        </w:numPr>
      </w:pPr>
      <w:r>
        <w:t xml:space="preserve">departmentalised </w:t>
      </w:r>
      <w:r w:rsidR="00DA0DF0">
        <w:t xml:space="preserve">Profit </w:t>
      </w:r>
      <w:r>
        <w:t xml:space="preserve">and </w:t>
      </w:r>
      <w:r w:rsidR="00DA0DF0">
        <w:t>Loss Account</w:t>
      </w:r>
    </w:p>
    <w:p w14:paraId="5BF0646B" w14:textId="304939EF" w:rsidR="00F468D8" w:rsidRDefault="00F468D8"/>
    <w:p w14:paraId="0440503B" w14:textId="28977F7C" w:rsidR="00F468D8" w:rsidRDefault="00F468D8">
      <w:r>
        <w:t>Some of the key data required to enable the business health check to be conducted includes:</w:t>
      </w:r>
    </w:p>
    <w:p w14:paraId="585408C4" w14:textId="48C18156" w:rsidR="00F468D8" w:rsidRDefault="00DA0DF0" w:rsidP="00BB0FF7">
      <w:pPr>
        <w:pStyle w:val="ListParagraph"/>
        <w:numPr>
          <w:ilvl w:val="0"/>
          <w:numId w:val="3"/>
        </w:numPr>
      </w:pPr>
      <w:r>
        <w:t xml:space="preserve">days </w:t>
      </w:r>
      <w:r w:rsidR="00F468D8">
        <w:t>worked</w:t>
      </w:r>
      <w:r>
        <w:t>/</w:t>
      </w:r>
      <w:r w:rsidR="00F468D8">
        <w:t>lost</w:t>
      </w:r>
    </w:p>
    <w:p w14:paraId="1E44EFF5" w14:textId="4F9FA80A" w:rsidR="00F468D8" w:rsidRDefault="00DA0DF0" w:rsidP="00BB0FF7">
      <w:pPr>
        <w:pStyle w:val="ListParagraph"/>
        <w:numPr>
          <w:ilvl w:val="0"/>
          <w:numId w:val="3"/>
        </w:numPr>
      </w:pPr>
      <w:r>
        <w:t xml:space="preserve">number </w:t>
      </w:r>
      <w:r w:rsidR="00F468D8">
        <w:t>of customers</w:t>
      </w:r>
    </w:p>
    <w:p w14:paraId="3A55303F" w14:textId="35577C6A" w:rsidR="00F468D8" w:rsidRDefault="00DA0DF0" w:rsidP="00BB0FF7">
      <w:pPr>
        <w:pStyle w:val="ListParagraph"/>
        <w:numPr>
          <w:ilvl w:val="0"/>
          <w:numId w:val="3"/>
        </w:numPr>
      </w:pPr>
      <w:r>
        <w:t xml:space="preserve">methods </w:t>
      </w:r>
      <w:r w:rsidR="00F468D8">
        <w:t>of payment</w:t>
      </w:r>
    </w:p>
    <w:p w14:paraId="6FBCCF9B" w14:textId="3D74611D" w:rsidR="00F468D8" w:rsidRDefault="00DA0DF0" w:rsidP="00BB0FF7">
      <w:pPr>
        <w:pStyle w:val="ListParagraph"/>
        <w:numPr>
          <w:ilvl w:val="0"/>
          <w:numId w:val="3"/>
        </w:numPr>
      </w:pPr>
      <w:r>
        <w:t xml:space="preserve">product </w:t>
      </w:r>
      <w:r w:rsidR="00F468D8">
        <w:t>sales</w:t>
      </w:r>
    </w:p>
    <w:p w14:paraId="208E624C" w14:textId="30685738" w:rsidR="00F468D8" w:rsidRDefault="00DA0DF0" w:rsidP="00BB0FF7">
      <w:pPr>
        <w:pStyle w:val="ListParagraph"/>
        <w:numPr>
          <w:ilvl w:val="0"/>
          <w:numId w:val="3"/>
        </w:numPr>
      </w:pPr>
      <w:r>
        <w:t xml:space="preserve">charge </w:t>
      </w:r>
      <w:r w:rsidR="00F468D8">
        <w:t>out rates for various categories</w:t>
      </w:r>
    </w:p>
    <w:p w14:paraId="150396D6" w14:textId="717189C8" w:rsidR="00F468D8" w:rsidRDefault="00DA0DF0" w:rsidP="00BB0FF7">
      <w:pPr>
        <w:pStyle w:val="ListParagraph"/>
        <w:numPr>
          <w:ilvl w:val="0"/>
          <w:numId w:val="3"/>
        </w:numPr>
      </w:pPr>
      <w:r>
        <w:t xml:space="preserve">analysis </w:t>
      </w:r>
      <w:r w:rsidR="00F468D8">
        <w:t>of product mix and mark</w:t>
      </w:r>
      <w:r>
        <w:t>-</w:t>
      </w:r>
      <w:r w:rsidR="00F468D8">
        <w:t>ups</w:t>
      </w:r>
    </w:p>
    <w:p w14:paraId="5EA6410E" w14:textId="5517F742" w:rsidR="00F468D8" w:rsidRDefault="00DA0DF0" w:rsidP="00BB0FF7">
      <w:pPr>
        <w:pStyle w:val="ListParagraph"/>
        <w:numPr>
          <w:ilvl w:val="0"/>
          <w:numId w:val="3"/>
        </w:numPr>
      </w:pPr>
      <w:r>
        <w:t xml:space="preserve">products </w:t>
      </w:r>
      <w:r w:rsidR="00F468D8">
        <w:t>produced</w:t>
      </w:r>
    </w:p>
    <w:p w14:paraId="35AE46F9" w14:textId="481BED90" w:rsidR="00F468D8" w:rsidRDefault="00DA0DF0" w:rsidP="00BB0FF7">
      <w:pPr>
        <w:pStyle w:val="ListParagraph"/>
        <w:numPr>
          <w:ilvl w:val="0"/>
          <w:numId w:val="3"/>
        </w:numPr>
      </w:pPr>
      <w:r>
        <w:t xml:space="preserve">billable </w:t>
      </w:r>
      <w:r w:rsidR="00F468D8">
        <w:t>hours</w:t>
      </w:r>
    </w:p>
    <w:p w14:paraId="76A02D01" w14:textId="59E0A2C3" w:rsidR="00F468D8" w:rsidRDefault="00DA0DF0" w:rsidP="00BB0FF7">
      <w:pPr>
        <w:pStyle w:val="ListParagraph"/>
        <w:numPr>
          <w:ilvl w:val="0"/>
          <w:numId w:val="3"/>
        </w:numPr>
      </w:pPr>
      <w:r>
        <w:t xml:space="preserve">gross </w:t>
      </w:r>
      <w:r w:rsidR="00F468D8">
        <w:t>profit analysis for individual products</w:t>
      </w:r>
    </w:p>
    <w:p w14:paraId="60F96167" w14:textId="5A1A90BF" w:rsidR="00F468D8" w:rsidRDefault="00F468D8"/>
    <w:p w14:paraId="482FD18B" w14:textId="5968031B" w:rsidR="00F468D8" w:rsidRDefault="00F468D8">
      <w:r>
        <w:t>This type of information assists accountants to be able to prepare a range of data to assist the leadership team in the</w:t>
      </w:r>
      <w:r w:rsidR="00447290">
        <w:t>ir deliberations</w:t>
      </w:r>
      <w:r>
        <w:t>.</w:t>
      </w:r>
    </w:p>
    <w:p w14:paraId="2FAE2B0B" w14:textId="47B624D4" w:rsidR="00F468D8" w:rsidRDefault="00F468D8"/>
    <w:p w14:paraId="31AFBF12" w14:textId="19AEFABD" w:rsidR="00F468D8" w:rsidRDefault="00F468D8">
      <w:r>
        <w:t xml:space="preserve">ESS </w:t>
      </w:r>
      <w:r w:rsidR="00DA0DF0">
        <w:t xml:space="preserve">BIZTOOLS </w:t>
      </w:r>
      <w:r>
        <w:t>has a Business Health Check</w:t>
      </w:r>
      <w:r w:rsidR="00DA0DF0">
        <w:t>s</w:t>
      </w:r>
      <w:r>
        <w:t xml:space="preserve"> Product Package.  If you want further details</w:t>
      </w:r>
      <w:r w:rsidR="00DA0DF0">
        <w:t>,</w:t>
      </w:r>
      <w:r>
        <w:t xml:space="preserve"> please visit</w:t>
      </w:r>
      <w:r w:rsidR="00DA0DF0">
        <w:t xml:space="preserve">- </w:t>
      </w:r>
      <w:hyperlink r:id="rId5" w:history="1">
        <w:r w:rsidR="00DA0DF0" w:rsidRPr="001B680B">
          <w:rPr>
            <w:rStyle w:val="Hyperlink"/>
          </w:rPr>
          <w:t>https://www.essbiztools.com.au/index.php?option=com_content&amp;view=article&amp;id=2185&amp;Itemid=747</w:t>
        </w:r>
      </w:hyperlink>
    </w:p>
    <w:p w14:paraId="37887C78" w14:textId="77777777" w:rsidR="00DA0DF0" w:rsidRDefault="00DA0DF0">
      <w:bookmarkStart w:id="0" w:name="_GoBack"/>
      <w:bookmarkEnd w:id="0"/>
    </w:p>
    <w:sectPr w:rsidR="00DA0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B1F"/>
    <w:multiLevelType w:val="hybridMultilevel"/>
    <w:tmpl w:val="80361F66"/>
    <w:lvl w:ilvl="0" w:tplc="B9DA7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4B05"/>
    <w:multiLevelType w:val="hybridMultilevel"/>
    <w:tmpl w:val="70E8F4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52348"/>
    <w:multiLevelType w:val="hybridMultilevel"/>
    <w:tmpl w:val="5A0E4C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B7E2F"/>
    <w:multiLevelType w:val="hybridMultilevel"/>
    <w:tmpl w:val="2A5ECD6E"/>
    <w:lvl w:ilvl="0" w:tplc="7EECA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404F897-05BE-4DCE-AF85-62F1817C83F5}"/>
    <w:docVar w:name="dgnword-eventsink" w:val="429446960"/>
  </w:docVars>
  <w:rsids>
    <w:rsidRoot w:val="00584D07"/>
    <w:rsid w:val="00186F7D"/>
    <w:rsid w:val="001A366F"/>
    <w:rsid w:val="003D6E4C"/>
    <w:rsid w:val="00447290"/>
    <w:rsid w:val="00494884"/>
    <w:rsid w:val="00584D07"/>
    <w:rsid w:val="009B7636"/>
    <w:rsid w:val="009D7F0E"/>
    <w:rsid w:val="00BB0FF7"/>
    <w:rsid w:val="00D83299"/>
    <w:rsid w:val="00DA0DF0"/>
    <w:rsid w:val="00F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6C13"/>
  <w15:chartTrackingRefBased/>
  <w15:docId w15:val="{37CEEFD6-7C2D-4087-991B-B300EB31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8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8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sbiztools.com.au/index.php?option=com_content&amp;view=article&amp;id=2185&amp;Itemid=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2021-05-16T23:07:00Z</dcterms:created>
  <dcterms:modified xsi:type="dcterms:W3CDTF">2021-05-16T23:08:00Z</dcterms:modified>
</cp:coreProperties>
</file>