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93EB" w14:textId="77777777" w:rsidR="00DB44A0" w:rsidRDefault="00DB44A0"/>
    <w:p w14:paraId="348C62AC" w14:textId="77777777" w:rsidR="00E63DB4" w:rsidRDefault="00E63DB4"/>
    <w:p w14:paraId="08B24112" w14:textId="77777777" w:rsidR="00E63DB4" w:rsidRDefault="00E63DB4"/>
    <w:p w14:paraId="71204A03" w14:textId="2FAB24FC" w:rsidR="00E56166" w:rsidRPr="00E63DB4" w:rsidRDefault="00E56166" w:rsidP="00E63DB4">
      <w:pPr>
        <w:jc w:val="center"/>
        <w:rPr>
          <w:b/>
        </w:rPr>
      </w:pPr>
      <w:r w:rsidRPr="00E63DB4">
        <w:rPr>
          <w:b/>
        </w:rPr>
        <w:t xml:space="preserve">Diversifying </w:t>
      </w:r>
      <w:r w:rsidR="00DB44A0" w:rsidRPr="00E63DB4">
        <w:rPr>
          <w:b/>
        </w:rPr>
        <w:t>Services – Predictive Accounting</w:t>
      </w:r>
    </w:p>
    <w:p w14:paraId="39770830" w14:textId="77777777" w:rsidR="00E63DB4" w:rsidRDefault="00E63DB4"/>
    <w:p w14:paraId="2696F347" w14:textId="20A94CB2" w:rsidR="00E56166" w:rsidRDefault="00E56166">
      <w:r>
        <w:t>Accountants</w:t>
      </w:r>
      <w:r w:rsidR="00DB44A0">
        <w:t>,</w:t>
      </w:r>
      <w:r>
        <w:t xml:space="preserve"> who are committed to offering a broader range of business advisory services to SME clients</w:t>
      </w:r>
      <w:r w:rsidR="00DB44A0">
        <w:t>,</w:t>
      </w:r>
      <w:r>
        <w:t xml:space="preserve"> need to assist those clients in planning their future.</w:t>
      </w:r>
    </w:p>
    <w:p w14:paraId="41252CAE" w14:textId="4A2FDC16" w:rsidR="00E56166" w:rsidRDefault="00E56166"/>
    <w:p w14:paraId="291B1FC5" w14:textId="146F12C0" w:rsidR="00E56166" w:rsidRDefault="00E56166">
      <w:r>
        <w:t>Business plans document the vision for a business over a range of activities.</w:t>
      </w:r>
    </w:p>
    <w:p w14:paraId="1AB172C7" w14:textId="248D0E14" w:rsidR="00E56166" w:rsidRDefault="00E56166"/>
    <w:p w14:paraId="5261E5ED" w14:textId="267AC4D2" w:rsidR="00E56166" w:rsidRDefault="00E56166">
      <w:r>
        <w:t xml:space="preserve">Predictive </w:t>
      </w:r>
      <w:r w:rsidR="00DB44A0">
        <w:t xml:space="preserve">Accounting </w:t>
      </w:r>
      <w:r>
        <w:t>creates a “financial picture</w:t>
      </w:r>
      <w:r w:rsidR="0072380D">
        <w:t>”.</w:t>
      </w:r>
    </w:p>
    <w:p w14:paraId="60FC5716" w14:textId="4BA5D3B6" w:rsidR="00E56166" w:rsidRDefault="00E56166"/>
    <w:p w14:paraId="33B7DC76" w14:textId="4EDD7AE3" w:rsidR="00E56166" w:rsidRDefault="00E56166">
      <w:r>
        <w:t>The key drivers for the determination of the “financial picture” are:</w:t>
      </w:r>
    </w:p>
    <w:p w14:paraId="33BBDEFC" w14:textId="0B08B841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Sales </w:t>
      </w:r>
      <w:r w:rsidR="00C62E87">
        <w:t>Estimates</w:t>
      </w:r>
    </w:p>
    <w:p w14:paraId="7969A2BC" w14:textId="68390106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Production </w:t>
      </w:r>
      <w:r w:rsidR="00C62E87">
        <w:t>Targets</w:t>
      </w:r>
    </w:p>
    <w:p w14:paraId="72E6EB3A" w14:textId="1E6B779E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Production </w:t>
      </w:r>
      <w:r w:rsidR="00C62E87">
        <w:t>Team</w:t>
      </w:r>
    </w:p>
    <w:p w14:paraId="2A3356CE" w14:textId="1D3D6F27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Labour </w:t>
      </w:r>
      <w:r w:rsidR="00C62E87">
        <w:t>Oncost</w:t>
      </w:r>
    </w:p>
    <w:p w14:paraId="482DE48F" w14:textId="3139078C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Raw </w:t>
      </w:r>
      <w:r w:rsidR="00C62E87">
        <w:t>Materials</w:t>
      </w:r>
    </w:p>
    <w:p w14:paraId="20562C52" w14:textId="36B52DEC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Raw </w:t>
      </w:r>
      <w:r w:rsidR="00C62E87">
        <w:t>Materials Inventory</w:t>
      </w:r>
    </w:p>
    <w:p w14:paraId="4F9C7F17" w14:textId="44EB11E9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Work </w:t>
      </w:r>
      <w:r w:rsidR="00C62E87">
        <w:t>in Progress</w:t>
      </w:r>
    </w:p>
    <w:p w14:paraId="0AC9927E" w14:textId="2635FCCA" w:rsidR="00E56166" w:rsidRDefault="00E56166" w:rsidP="00E63DB4">
      <w:pPr>
        <w:pStyle w:val="ListParagraph"/>
        <w:numPr>
          <w:ilvl w:val="0"/>
          <w:numId w:val="1"/>
        </w:numPr>
      </w:pPr>
      <w:r>
        <w:t>Creditors</w:t>
      </w:r>
    </w:p>
    <w:p w14:paraId="278FACB6" w14:textId="06C89237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Marketing </w:t>
      </w:r>
      <w:r w:rsidR="00C62E87">
        <w:t>Costs</w:t>
      </w:r>
    </w:p>
    <w:p w14:paraId="79DC0206" w14:textId="203371C3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Completed </w:t>
      </w:r>
      <w:r w:rsidR="00C62E87">
        <w:t>Products Inventory</w:t>
      </w:r>
    </w:p>
    <w:p w14:paraId="689085E4" w14:textId="3E8C00B4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Selling </w:t>
      </w:r>
      <w:r w:rsidR="00C62E87">
        <w:t>Costs</w:t>
      </w:r>
    </w:p>
    <w:p w14:paraId="11C11F4D" w14:textId="2E0C3FF5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Sales </w:t>
      </w:r>
      <w:r w:rsidR="00C62E87">
        <w:t>Budget</w:t>
      </w:r>
    </w:p>
    <w:p w14:paraId="531B9A07" w14:textId="43329F8A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Selling </w:t>
      </w:r>
      <w:r w:rsidR="00C62E87">
        <w:t>Planning Strategy</w:t>
      </w:r>
    </w:p>
    <w:p w14:paraId="14CD15B4" w14:textId="284DDBD2" w:rsidR="00E56166" w:rsidRDefault="00E56166" w:rsidP="00E63DB4">
      <w:pPr>
        <w:pStyle w:val="ListParagraph"/>
        <w:numPr>
          <w:ilvl w:val="0"/>
          <w:numId w:val="1"/>
        </w:numPr>
      </w:pPr>
      <w:r>
        <w:t>Debtors</w:t>
      </w:r>
    </w:p>
    <w:p w14:paraId="4FD02ECA" w14:textId="09CF45F3" w:rsidR="00E56166" w:rsidRDefault="00E56166" w:rsidP="00E63DB4">
      <w:pPr>
        <w:pStyle w:val="ListParagraph"/>
        <w:numPr>
          <w:ilvl w:val="0"/>
          <w:numId w:val="1"/>
        </w:numPr>
      </w:pPr>
      <w:r>
        <w:t>Cash</w:t>
      </w:r>
      <w:r w:rsidR="00C62E87">
        <w:t>flow Forecast</w:t>
      </w:r>
    </w:p>
    <w:p w14:paraId="2720A8F5" w14:textId="1C3DE11A" w:rsidR="00E56166" w:rsidRDefault="00E56166" w:rsidP="00E63DB4">
      <w:pPr>
        <w:pStyle w:val="ListParagraph"/>
        <w:numPr>
          <w:ilvl w:val="0"/>
          <w:numId w:val="1"/>
        </w:numPr>
      </w:pPr>
      <w:r>
        <w:t xml:space="preserve">Negative </w:t>
      </w:r>
      <w:r w:rsidR="00C62E87">
        <w:t>Cashflow Lock-Up Awareness</w:t>
      </w:r>
    </w:p>
    <w:p w14:paraId="6A3A6C12" w14:textId="5E50D7BD" w:rsidR="00E56166" w:rsidRDefault="00E56166"/>
    <w:p w14:paraId="5E714866" w14:textId="4C84BCAA" w:rsidR="00E56166" w:rsidRDefault="00E56166">
      <w:r>
        <w:t xml:space="preserve">These items need to be projected to enable the 3 in </w:t>
      </w:r>
      <w:r w:rsidR="0072380D">
        <w:t>1</w:t>
      </w:r>
      <w:r>
        <w:t xml:space="preserve"> financial forecast to be prepared comprising</w:t>
      </w:r>
      <w:r w:rsidR="00C62E87">
        <w:t>:</w:t>
      </w:r>
    </w:p>
    <w:p w14:paraId="5CF63DC5" w14:textId="16247FE1" w:rsidR="00E56166" w:rsidRDefault="00C62E87" w:rsidP="00E63DB4">
      <w:pPr>
        <w:pStyle w:val="ListParagraph"/>
        <w:numPr>
          <w:ilvl w:val="0"/>
          <w:numId w:val="1"/>
        </w:numPr>
      </w:pPr>
      <w:r>
        <w:t xml:space="preserve">-  </w:t>
      </w:r>
      <w:r w:rsidR="00E56166">
        <w:t xml:space="preserve">Profit and </w:t>
      </w:r>
      <w:r>
        <w:t>Loss Forecast</w:t>
      </w:r>
    </w:p>
    <w:p w14:paraId="29DC174E" w14:textId="4BCBE3AE" w:rsidR="00E56166" w:rsidRDefault="00C62E87" w:rsidP="00E63DB4">
      <w:pPr>
        <w:pStyle w:val="ListParagraph"/>
        <w:numPr>
          <w:ilvl w:val="0"/>
          <w:numId w:val="1"/>
        </w:numPr>
      </w:pPr>
      <w:r>
        <w:t xml:space="preserve">-  </w:t>
      </w:r>
      <w:r w:rsidR="00E56166">
        <w:t xml:space="preserve">Cashflow </w:t>
      </w:r>
      <w:r>
        <w:t>Forecast</w:t>
      </w:r>
    </w:p>
    <w:p w14:paraId="4A6D6944" w14:textId="28B9399E" w:rsidR="00E56166" w:rsidRDefault="00C62E87" w:rsidP="00E63DB4">
      <w:pPr>
        <w:pStyle w:val="ListParagraph"/>
        <w:numPr>
          <w:ilvl w:val="0"/>
          <w:numId w:val="1"/>
        </w:numPr>
      </w:pPr>
      <w:r>
        <w:t xml:space="preserve">-  </w:t>
      </w:r>
      <w:r w:rsidR="00E56166">
        <w:t xml:space="preserve">Predicted </w:t>
      </w:r>
      <w:r>
        <w:t>Balance Sheet</w:t>
      </w:r>
    </w:p>
    <w:p w14:paraId="3804DE4F" w14:textId="2DD1454E" w:rsidR="00E56166" w:rsidRDefault="00E56166"/>
    <w:p w14:paraId="6D593FEB" w14:textId="77777777" w:rsidR="00E63DB4" w:rsidRDefault="00E63DB4" w:rsidP="00E63DB4">
      <w:r>
        <w:t xml:space="preserve">For more information on the products produced by ESS BIZTOOLS - </w:t>
      </w:r>
      <w:r w:rsidRPr="005A2B12">
        <w:rPr>
          <w:rStyle w:val="Hyperlink"/>
        </w:rPr>
        <w:t>https://www.essbiztools.com.au/</w:t>
      </w:r>
    </w:p>
    <w:p w14:paraId="7387FDEA" w14:textId="77777777" w:rsidR="009535DC" w:rsidRDefault="009535DC" w:rsidP="009535DC">
      <w:pPr>
        <w:rPr>
          <w:rStyle w:val="Hyperlink"/>
          <w:color w:val="auto"/>
          <w:u w:val="none"/>
        </w:rPr>
      </w:pPr>
    </w:p>
    <w:p w14:paraId="4324EB13" w14:textId="77777777" w:rsidR="009535DC" w:rsidRDefault="009535DC" w:rsidP="009535DC">
      <w:pPr>
        <w:rPr>
          <w:rStyle w:val="Hyperlink"/>
          <w:color w:val="auto"/>
          <w:u w:val="none"/>
        </w:rPr>
      </w:pPr>
      <w:bookmarkStart w:id="0" w:name="_GoBack"/>
      <w:bookmarkEnd w:id="0"/>
    </w:p>
    <w:sectPr w:rsidR="009535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1CDF" w14:textId="77777777" w:rsidR="00E63DB4" w:rsidRDefault="00E63DB4" w:rsidP="00E63DB4">
      <w:r>
        <w:separator/>
      </w:r>
    </w:p>
  </w:endnote>
  <w:endnote w:type="continuationSeparator" w:id="0">
    <w:p w14:paraId="02246A99" w14:textId="77777777" w:rsidR="00E63DB4" w:rsidRDefault="00E63DB4" w:rsidP="00E6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8B8D8" w14:textId="77777777" w:rsidR="00E63DB4" w:rsidRDefault="00E63DB4" w:rsidP="00E63DB4">
      <w:r>
        <w:separator/>
      </w:r>
    </w:p>
  </w:footnote>
  <w:footnote w:type="continuationSeparator" w:id="0">
    <w:p w14:paraId="286DDE28" w14:textId="77777777" w:rsidR="00E63DB4" w:rsidRDefault="00E63DB4" w:rsidP="00E6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D4A5" w14:textId="1045C746" w:rsidR="00E63DB4" w:rsidRDefault="00E63DB4" w:rsidP="00E63DB4">
    <w:pPr>
      <w:pStyle w:val="Header"/>
      <w:jc w:val="center"/>
    </w:pPr>
    <w:r w:rsidRPr="003B7284">
      <w:rPr>
        <w:noProof/>
        <w:lang w:eastAsia="en-AU"/>
      </w:rPr>
      <w:drawing>
        <wp:inline distT="0" distB="0" distL="0" distR="0" wp14:anchorId="5FFA7F93" wp14:editId="27FD1E9E">
          <wp:extent cx="1030838" cy="668740"/>
          <wp:effectExtent l="0" t="0" r="0" b="0"/>
          <wp:docPr id="1" name="Picture 1" descr="Z:\Public Documents\ESS Docs - On Jennys Computer\ESS - LOGOs\ESS BIZTOOLS\Archive\ESS BIZTOOLS\jpg\ESS BIZTOOLS_stacked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ESS Docs - On Jennys Computer\ESS - LOGOs\ESS BIZTOOLS\Archive\ESS BIZTOOLS\jpg\ESS BIZTOOLS_stacked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807" cy="67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E75"/>
    <w:multiLevelType w:val="hybridMultilevel"/>
    <w:tmpl w:val="FF70F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902BDD"/>
    <w:multiLevelType w:val="hybridMultilevel"/>
    <w:tmpl w:val="8ABA8698"/>
    <w:lvl w:ilvl="0" w:tplc="484E6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47DFD8-862E-4590-AE2A-B19F39878EEE}"/>
    <w:docVar w:name="dgnword-eventsink" w:val="130088320"/>
  </w:docVars>
  <w:rsids>
    <w:rsidRoot w:val="00C0408C"/>
    <w:rsid w:val="00186F7D"/>
    <w:rsid w:val="005A2B12"/>
    <w:rsid w:val="0072380D"/>
    <w:rsid w:val="008E2463"/>
    <w:rsid w:val="009535DC"/>
    <w:rsid w:val="009F1D33"/>
    <w:rsid w:val="00BF3193"/>
    <w:rsid w:val="00C0408C"/>
    <w:rsid w:val="00C62E87"/>
    <w:rsid w:val="00DB44A0"/>
    <w:rsid w:val="00E56166"/>
    <w:rsid w:val="00E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2BE0"/>
  <w15:chartTrackingRefBased/>
  <w15:docId w15:val="{1215DB0B-8E6F-44F1-8C9E-BC76B33F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D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B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B4"/>
  </w:style>
  <w:style w:type="paragraph" w:styleId="Footer">
    <w:name w:val="footer"/>
    <w:basedOn w:val="Normal"/>
    <w:link w:val="FooterChar"/>
    <w:uiPriority w:val="99"/>
    <w:unhideWhenUsed/>
    <w:rsid w:val="00E63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B4"/>
  </w:style>
  <w:style w:type="paragraph" w:styleId="ListParagraph">
    <w:name w:val="List Paragraph"/>
    <w:basedOn w:val="Normal"/>
    <w:uiPriority w:val="34"/>
    <w:qFormat/>
    <w:rsid w:val="00E6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2021-07-02T01:52:00Z</dcterms:created>
  <dcterms:modified xsi:type="dcterms:W3CDTF">2021-07-02T01:54:00Z</dcterms:modified>
</cp:coreProperties>
</file>