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F0A5E" w14:textId="77777777" w:rsidR="00492761" w:rsidRDefault="00492761"/>
    <w:p w14:paraId="768D8DCA" w14:textId="77777777" w:rsidR="00492761" w:rsidRDefault="00492761"/>
    <w:p w14:paraId="52A1E29D" w14:textId="77777777" w:rsidR="00D22D6D" w:rsidRPr="00892FAA" w:rsidRDefault="00A83190" w:rsidP="00892FAA">
      <w:pPr>
        <w:jc w:val="center"/>
        <w:rPr>
          <w:b/>
        </w:rPr>
      </w:pPr>
      <w:r w:rsidRPr="00892FAA">
        <w:rPr>
          <w:b/>
        </w:rPr>
        <w:t xml:space="preserve">Innovators – </w:t>
      </w:r>
      <w:r w:rsidR="00D22D6D" w:rsidRPr="00892FAA">
        <w:rPr>
          <w:b/>
        </w:rPr>
        <w:t>Accelerating Commercialisation Grant Can Assist!</w:t>
      </w:r>
    </w:p>
    <w:p w14:paraId="13A6492C" w14:textId="77777777" w:rsidR="00892FAA" w:rsidRDefault="00892FAA"/>
    <w:p w14:paraId="2B14DE2C" w14:textId="0EF338EF" w:rsidR="00A83190" w:rsidRDefault="00A83190">
      <w:r>
        <w:t xml:space="preserve">The Australian government’s </w:t>
      </w:r>
      <w:r w:rsidR="00492761">
        <w:t xml:space="preserve">Accelerating Commercialisation </w:t>
      </w:r>
      <w:r>
        <w:t>Grant</w:t>
      </w:r>
      <w:r w:rsidR="00492761">
        <w:t>,</w:t>
      </w:r>
      <w:r>
        <w:t xml:space="preserve"> which ranges from $50,000</w:t>
      </w:r>
      <w:r w:rsidR="00492761">
        <w:t xml:space="preserve"> to </w:t>
      </w:r>
      <w:r>
        <w:t>$1</w:t>
      </w:r>
      <w:r w:rsidR="00492761">
        <w:t>M,</w:t>
      </w:r>
      <w:r>
        <w:t xml:space="preserve"> on a 50% funding basis</w:t>
      </w:r>
      <w:r w:rsidR="00492761">
        <w:t>,</w:t>
      </w:r>
      <w:r>
        <w:t xml:space="preserve"> is a significant contribution to funding the commercialisation of a novel product, process or service.</w:t>
      </w:r>
    </w:p>
    <w:p w14:paraId="015E7523" w14:textId="1FC0828E" w:rsidR="00A83190" w:rsidRDefault="00A83190">
      <w:bookmarkStart w:id="0" w:name="_GoBack"/>
      <w:bookmarkEnd w:id="0"/>
    </w:p>
    <w:p w14:paraId="05DA1F3D" w14:textId="17343E51" w:rsidR="00A83190" w:rsidRDefault="00A83190">
      <w:r>
        <w:t>The applicant must be a company with a</w:t>
      </w:r>
      <w:r w:rsidR="00D22D6D">
        <w:t>n annual</w:t>
      </w:r>
      <w:r>
        <w:t xml:space="preserve"> turnover under $20</w:t>
      </w:r>
      <w:r w:rsidR="00492761">
        <w:t>M</w:t>
      </w:r>
      <w:r>
        <w:t>.</w:t>
      </w:r>
      <w:r w:rsidR="00D92438">
        <w:t xml:space="preserve">  </w:t>
      </w:r>
      <w:r>
        <w:t xml:space="preserve">This grant supplies funding primarily aimed at </w:t>
      </w:r>
      <w:r w:rsidR="00D22D6D">
        <w:t>assisting</w:t>
      </w:r>
      <w:r>
        <w:t xml:space="preserve"> post the completion of a prototype.</w:t>
      </w:r>
      <w:r w:rsidR="00D92438">
        <w:t xml:space="preserve">  </w:t>
      </w:r>
      <w:r>
        <w:t xml:space="preserve">Innovators find that there can be thousands of dollars of expenditure required once the prototype has been completed before the </w:t>
      </w:r>
      <w:r w:rsidR="00D22D6D">
        <w:t>prototype</w:t>
      </w:r>
      <w:r>
        <w:t xml:space="preserve"> is able to enter the market.  </w:t>
      </w:r>
    </w:p>
    <w:p w14:paraId="3532E677" w14:textId="7CC0356C" w:rsidR="00A83190" w:rsidRDefault="00A83190"/>
    <w:p w14:paraId="74CE7A66" w14:textId="1FD61D96" w:rsidR="00A83190" w:rsidRDefault="00A83190">
      <w:r>
        <w:t>Using my knowledge</w:t>
      </w:r>
      <w:r w:rsidR="00D22D6D">
        <w:t xml:space="preserve"> on the operation of government grants</w:t>
      </w:r>
      <w:r w:rsidR="00492761">
        <w:t>,</w:t>
      </w:r>
      <w:r>
        <w:t xml:space="preserve"> I can assist the company’s leadership team in the preparation of the grant application.</w:t>
      </w:r>
    </w:p>
    <w:p w14:paraId="4126AAED" w14:textId="037827BC" w:rsidR="00A83190" w:rsidRDefault="00A83190"/>
    <w:p w14:paraId="3DFEE40C" w14:textId="278B64B7" w:rsidR="00D22D6D" w:rsidRDefault="00A83190">
      <w:r>
        <w:t>We are presenting a free webinar – “</w:t>
      </w:r>
      <w:r w:rsidR="00D22D6D">
        <w:t>Identifying Grants for Businesses” on Wednesday 11</w:t>
      </w:r>
      <w:r w:rsidR="00492761">
        <w:t>th</w:t>
      </w:r>
      <w:r w:rsidR="00D22D6D">
        <w:t xml:space="preserve"> August at 12</w:t>
      </w:r>
      <w:r w:rsidR="00492761">
        <w:t>-noon AEST</w:t>
      </w:r>
      <w:r w:rsidR="00D22D6D">
        <w:t>.</w:t>
      </w:r>
      <w:r w:rsidR="00492761">
        <w:t xml:space="preserve">  To register - </w:t>
      </w:r>
      <w:hyperlink r:id="rId6" w:history="1">
        <w:r w:rsidR="00492761" w:rsidRPr="00A20FB4">
          <w:rPr>
            <w:rStyle w:val="Hyperlink"/>
          </w:rPr>
          <w:t>https://essbiztools-au.zoom.us/webinar/register/WN_4kzQ-NqhSA6TXYxglT2ueg</w:t>
        </w:r>
      </w:hyperlink>
    </w:p>
    <w:p w14:paraId="714F2F11" w14:textId="05CD9B90" w:rsidR="00A83190" w:rsidRDefault="00A83190"/>
    <w:p w14:paraId="727B1B28" w14:textId="2AE51893" w:rsidR="00A83190" w:rsidRDefault="00A83190">
      <w:r>
        <w:t xml:space="preserve">To </w:t>
      </w:r>
      <w:r w:rsidR="00492761">
        <w:t xml:space="preserve">view and </w:t>
      </w:r>
      <w:r>
        <w:t xml:space="preserve">register for </w:t>
      </w:r>
      <w:r w:rsidR="00492761">
        <w:t>any of our upcoming webinars, please go to the Towers Business Development website</w:t>
      </w:r>
      <w:r>
        <w:t xml:space="preserve"> </w:t>
      </w:r>
      <w:hyperlink r:id="rId7" w:history="1">
        <w:r w:rsidRPr="00A86530">
          <w:rPr>
            <w:rStyle w:val="Hyperlink"/>
          </w:rPr>
          <w:t>www.towersbusiness.com.au</w:t>
        </w:r>
      </w:hyperlink>
      <w:r>
        <w:t xml:space="preserve"> and click on </w:t>
      </w:r>
      <w:r w:rsidR="00492761">
        <w:t xml:space="preserve">Webinars - </w:t>
      </w:r>
      <w:hyperlink r:id="rId8" w:history="1">
        <w:r w:rsidR="00492761" w:rsidRPr="00A20FB4">
          <w:rPr>
            <w:rStyle w:val="Hyperlink"/>
          </w:rPr>
          <w:t>https://www.towersbusiness.com.au/webinars</w:t>
        </w:r>
      </w:hyperlink>
    </w:p>
    <w:p w14:paraId="60EB3A74" w14:textId="77777777" w:rsidR="00492761" w:rsidRDefault="00492761"/>
    <w:p w14:paraId="73DE1494" w14:textId="77777777" w:rsidR="00EE5BBC" w:rsidRDefault="00EE5BBC"/>
    <w:sectPr w:rsidR="00EE5BB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E5221" w14:textId="77777777" w:rsidR="00892FAA" w:rsidRDefault="00892FAA" w:rsidP="00892FAA">
      <w:r>
        <w:separator/>
      </w:r>
    </w:p>
  </w:endnote>
  <w:endnote w:type="continuationSeparator" w:id="0">
    <w:p w14:paraId="3AAC6E87" w14:textId="77777777" w:rsidR="00892FAA" w:rsidRDefault="00892FAA" w:rsidP="0089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FF08D" w14:textId="77777777" w:rsidR="00892FAA" w:rsidRDefault="00892FAA" w:rsidP="00892FAA">
      <w:r>
        <w:separator/>
      </w:r>
    </w:p>
  </w:footnote>
  <w:footnote w:type="continuationSeparator" w:id="0">
    <w:p w14:paraId="68375497" w14:textId="77777777" w:rsidR="00892FAA" w:rsidRDefault="00892FAA" w:rsidP="00892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3F374" w14:textId="686881BE" w:rsidR="00892FAA" w:rsidRDefault="00892FAA" w:rsidP="00892FAA">
    <w:pPr>
      <w:pStyle w:val="Header"/>
      <w:jc w:val="center"/>
    </w:pPr>
    <w:r w:rsidRPr="00415CE2">
      <w:rPr>
        <w:noProof/>
        <w:lang w:eastAsia="en-AU"/>
      </w:rPr>
      <w:drawing>
        <wp:inline distT="0" distB="0" distL="0" distR="0" wp14:anchorId="0C464286" wp14:editId="7E72C2C0">
          <wp:extent cx="2866569" cy="1289035"/>
          <wp:effectExtent l="0" t="0" r="0" b="6985"/>
          <wp:docPr id="3" name="Picture 3" descr="Z:\Public Documents\TBD Docs\TBD LOGO\Logo 2012\TBD_Logo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ublic Documents\TBD Docs\TBD LOGO\Logo 2012\TBD_Logo_High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3088" cy="1291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5DE8F52-5F2D-4ABE-9528-9502BC2FB952}"/>
    <w:docVar w:name="dgnword-eventsink" w:val="538967232"/>
  </w:docVars>
  <w:rsids>
    <w:rsidRoot w:val="00E70274"/>
    <w:rsid w:val="00006889"/>
    <w:rsid w:val="00186F7D"/>
    <w:rsid w:val="003938C9"/>
    <w:rsid w:val="00492761"/>
    <w:rsid w:val="0054722C"/>
    <w:rsid w:val="008615E6"/>
    <w:rsid w:val="00892FAA"/>
    <w:rsid w:val="00A83190"/>
    <w:rsid w:val="00D22D6D"/>
    <w:rsid w:val="00D92438"/>
    <w:rsid w:val="00E70274"/>
    <w:rsid w:val="00ED7374"/>
    <w:rsid w:val="00E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91FF6"/>
  <w15:chartTrackingRefBased/>
  <w15:docId w15:val="{28105E95-224A-48E1-86B6-3198B0F3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19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31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243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2F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FAA"/>
  </w:style>
  <w:style w:type="paragraph" w:styleId="Footer">
    <w:name w:val="footer"/>
    <w:basedOn w:val="Normal"/>
    <w:link w:val="FooterChar"/>
    <w:uiPriority w:val="99"/>
    <w:unhideWhenUsed/>
    <w:rsid w:val="00892F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wersbusiness.com.au/webina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wersbusiness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sbiztools-au.zoom.us/webinar/register/WN_4kzQ-NqhSA6TXYxglT2ue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3</cp:revision>
  <dcterms:created xsi:type="dcterms:W3CDTF">2021-08-02T04:47:00Z</dcterms:created>
  <dcterms:modified xsi:type="dcterms:W3CDTF">2021-08-02T05:06:00Z</dcterms:modified>
</cp:coreProperties>
</file>