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E836E" w14:textId="5A94EB86" w:rsidR="00C11099" w:rsidRPr="00A447B0" w:rsidRDefault="00C11099" w:rsidP="00A447B0">
      <w:pPr>
        <w:jc w:val="center"/>
        <w:rPr>
          <w:b/>
        </w:rPr>
      </w:pPr>
      <w:bookmarkStart w:id="0" w:name="_GoBack"/>
      <w:bookmarkEnd w:id="0"/>
    </w:p>
    <w:p w14:paraId="5D901422" w14:textId="77777777" w:rsidR="00217665" w:rsidRPr="00A447B0" w:rsidRDefault="00217665" w:rsidP="00A447B0">
      <w:pPr>
        <w:jc w:val="center"/>
        <w:rPr>
          <w:b/>
        </w:rPr>
      </w:pPr>
      <w:r w:rsidRPr="00A447B0">
        <w:rPr>
          <w:b/>
        </w:rPr>
        <w:t>Seminars/Webinars Help Fill up the Hopper!</w:t>
      </w:r>
    </w:p>
    <w:p w14:paraId="1E1C6858" w14:textId="01B6D182" w:rsidR="00C11099" w:rsidRDefault="00C11099" w:rsidP="00A447B0">
      <w:pPr>
        <w:jc w:val="both"/>
      </w:pPr>
    </w:p>
    <w:p w14:paraId="65E999C0" w14:textId="7ED30132" w:rsidR="00C11099" w:rsidRDefault="00FE2CF3" w:rsidP="00A447B0">
      <w:pPr>
        <w:jc w:val="both"/>
      </w:pPr>
      <w:r w:rsidRPr="00601D90">
        <w:rPr>
          <w:i/>
        </w:rPr>
        <w:t>“</w:t>
      </w:r>
      <w:r w:rsidR="00C11099" w:rsidRPr="00601D90">
        <w:rPr>
          <w:i/>
        </w:rPr>
        <w:t xml:space="preserve">Accountants need to fill up the “hopper” by keeping marketing going to keep the “hopper” filled up because every business experiences clients dropping out the bottom of the “hopper” and if you don’t keep topping it up, and you, just arrogantly go </w:t>
      </w:r>
      <w:r w:rsidRPr="00601D90">
        <w:rPr>
          <w:i/>
        </w:rPr>
        <w:t>along</w:t>
      </w:r>
      <w:r w:rsidR="00C11099" w:rsidRPr="00601D90">
        <w:rPr>
          <w:i/>
        </w:rPr>
        <w:t xml:space="preserve"> and say I’ve got plenty of business I don’t need to worry, clients will drop out of the bottom of the “hopper” to the point that you are no longer viable. </w:t>
      </w:r>
      <w:r w:rsidRPr="00601D90">
        <w:rPr>
          <w:i/>
        </w:rPr>
        <w:t>“</w:t>
      </w:r>
      <w:r>
        <w:t xml:space="preserve"> </w:t>
      </w:r>
      <w:r w:rsidR="00C11099">
        <w:t xml:space="preserve">  Brad Smart author of “</w:t>
      </w:r>
      <w:r>
        <w:t>Selling the Message</w:t>
      </w:r>
      <w:r w:rsidR="00C11099">
        <w:t>”.</w:t>
      </w:r>
    </w:p>
    <w:p w14:paraId="1219636F" w14:textId="73085D48" w:rsidR="00FE2CF3" w:rsidRPr="00601D90" w:rsidRDefault="00FE2CF3" w:rsidP="00A447B0">
      <w:pPr>
        <w:jc w:val="both"/>
        <w:rPr>
          <w:i/>
        </w:rPr>
      </w:pPr>
    </w:p>
    <w:p w14:paraId="22EF89B2" w14:textId="2C03D25B" w:rsidR="00FE2CF3" w:rsidRDefault="0055464D" w:rsidP="00A447B0">
      <w:pPr>
        <w:jc w:val="both"/>
      </w:pPr>
      <w:r w:rsidRPr="00601D90">
        <w:rPr>
          <w:i/>
        </w:rPr>
        <w:t xml:space="preserve">“You </w:t>
      </w:r>
      <w:r w:rsidR="00FE2CF3" w:rsidRPr="00601D90">
        <w:rPr>
          <w:i/>
        </w:rPr>
        <w:t xml:space="preserve">really have to be looking at some form of communication/marketing strategy to keep that “hopper”, at least </w:t>
      </w:r>
      <w:r w:rsidRPr="00601D90">
        <w:rPr>
          <w:i/>
        </w:rPr>
        <w:t>at</w:t>
      </w:r>
      <w:r w:rsidR="00FE2CF3" w:rsidRPr="00601D90">
        <w:rPr>
          <w:i/>
        </w:rPr>
        <w:t xml:space="preserve"> a viable level, and hopefully at a highly profitable level</w:t>
      </w:r>
      <w:r w:rsidR="00FE2CF3">
        <w:t>”.</w:t>
      </w:r>
    </w:p>
    <w:p w14:paraId="1B9BD4E3" w14:textId="4442D7D0" w:rsidR="00C11099" w:rsidRDefault="00C11099" w:rsidP="00A447B0">
      <w:pPr>
        <w:jc w:val="both"/>
      </w:pPr>
    </w:p>
    <w:p w14:paraId="535E2E1D" w14:textId="70273A20" w:rsidR="00C11099" w:rsidRDefault="00C11099" w:rsidP="00A447B0">
      <w:pPr>
        <w:jc w:val="both"/>
      </w:pPr>
      <w:r w:rsidRPr="00A447B0">
        <w:rPr>
          <w:b/>
          <w:color w:val="ED7D31" w:themeColor="accent2"/>
        </w:rPr>
        <w:t>ESS BIZTOOLS</w:t>
      </w:r>
      <w:r w:rsidRPr="00A447B0">
        <w:rPr>
          <w:color w:val="ED7D31" w:themeColor="accent2"/>
        </w:rPr>
        <w:t xml:space="preserve"> </w:t>
      </w:r>
      <w:r>
        <w:t>has developed 32 seminars/webinar packages</w:t>
      </w:r>
      <w:r w:rsidR="00FE2CF3">
        <w:t xml:space="preserve"> to assist accountants to be able to communicate with clients and prospects on the diversified range of services that are available for SMEs </w:t>
      </w:r>
      <w:r w:rsidR="00544F9E">
        <w:t xml:space="preserve">which is a significant contribution to </w:t>
      </w:r>
      <w:r w:rsidR="00FE2CF3">
        <w:t>keeping the “hopper” at a viable level.</w:t>
      </w:r>
    </w:p>
    <w:p w14:paraId="2935A5AA" w14:textId="0A2122F5" w:rsidR="0055464D" w:rsidRDefault="0055464D" w:rsidP="00A447B0">
      <w:pPr>
        <w:jc w:val="both"/>
      </w:pPr>
    </w:p>
    <w:p w14:paraId="3446CD52" w14:textId="6D0C8399" w:rsidR="0055464D" w:rsidRDefault="0055464D" w:rsidP="00A447B0">
      <w:pPr>
        <w:jc w:val="both"/>
      </w:pPr>
      <w:r>
        <w:t xml:space="preserve">The seminars/webinar packages are included in the various </w:t>
      </w:r>
      <w:r w:rsidRPr="00A447B0">
        <w:rPr>
          <w:b/>
          <w:color w:val="ED7D31" w:themeColor="accent2"/>
        </w:rPr>
        <w:t>ESS BIZTOOLS</w:t>
      </w:r>
      <w:r w:rsidRPr="00A447B0">
        <w:rPr>
          <w:color w:val="ED7D31" w:themeColor="accent2"/>
        </w:rPr>
        <w:t xml:space="preserve"> </w:t>
      </w:r>
      <w:r>
        <w:t>product packages and are also available for standalone subscription.</w:t>
      </w:r>
    </w:p>
    <w:p w14:paraId="14216325" w14:textId="5FE53EE8" w:rsidR="0055464D" w:rsidRDefault="0055464D" w:rsidP="00A447B0">
      <w:pPr>
        <w:jc w:val="both"/>
      </w:pPr>
    </w:p>
    <w:p w14:paraId="78AB3A85" w14:textId="5CD19D74" w:rsidR="0055464D" w:rsidRDefault="0055464D" w:rsidP="00A447B0">
      <w:pPr>
        <w:jc w:val="both"/>
      </w:pPr>
      <w:r w:rsidRPr="00A447B0">
        <w:rPr>
          <w:b/>
          <w:color w:val="ED7D31" w:themeColor="accent2"/>
        </w:rPr>
        <w:t>ESS BIZTOOLS</w:t>
      </w:r>
      <w:r w:rsidRPr="00A447B0">
        <w:rPr>
          <w:color w:val="C45911" w:themeColor="accent2" w:themeShade="BF"/>
        </w:rPr>
        <w:t xml:space="preserve"> </w:t>
      </w:r>
      <w:r>
        <w:t>is offering a special “</w:t>
      </w:r>
      <w:r w:rsidR="00544F9E" w:rsidRPr="00A447B0">
        <w:rPr>
          <w:b/>
          <w:color w:val="FF0000"/>
        </w:rPr>
        <w:t>DON’T FALL BEHIND – ADAPT SCALING UP</w:t>
      </w:r>
      <w:r w:rsidR="00544F9E">
        <w:t xml:space="preserve">” 55% DISCOUNT </w:t>
      </w:r>
      <w:r>
        <w:t>on all packages until 17 January</w:t>
      </w:r>
      <w:r w:rsidR="00601D90">
        <w:t xml:space="preserve"> 2022</w:t>
      </w:r>
      <w:r>
        <w:t xml:space="preserve">.  You are invited to visit </w:t>
      </w:r>
      <w:hyperlink r:id="rId4" w:history="1">
        <w:r w:rsidRPr="00EC7A9D">
          <w:rPr>
            <w:rStyle w:val="Hyperlink"/>
          </w:rPr>
          <w:t>www.essbiztools.com.au</w:t>
        </w:r>
      </w:hyperlink>
      <w:r w:rsidR="00544F9E">
        <w:t xml:space="preserve"> where you</w:t>
      </w:r>
      <w:r>
        <w:t xml:space="preserve"> can view the product packages and subscribe.</w:t>
      </w:r>
    </w:p>
    <w:sectPr w:rsidR="00554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606A386-7052-4AAE-A8D3-60B50204D9A4}"/>
    <w:docVar w:name="dgnword-eventsink" w:val="430062840"/>
  </w:docVars>
  <w:rsids>
    <w:rsidRoot w:val="00A40C26"/>
    <w:rsid w:val="00186F7D"/>
    <w:rsid w:val="00217665"/>
    <w:rsid w:val="00544F9E"/>
    <w:rsid w:val="0055464D"/>
    <w:rsid w:val="00601D90"/>
    <w:rsid w:val="00A40C26"/>
    <w:rsid w:val="00A447B0"/>
    <w:rsid w:val="00C11099"/>
    <w:rsid w:val="00FE2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41D9"/>
  <w15:chartTrackingRefBased/>
  <w15:docId w15:val="{E34873A1-865C-42BB-B65A-861CF848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64D"/>
    <w:rPr>
      <w:color w:val="0563C1" w:themeColor="hyperlink"/>
      <w:u w:val="single"/>
    </w:rPr>
  </w:style>
  <w:style w:type="character" w:customStyle="1" w:styleId="UnresolvedMention">
    <w:name w:val="Unresolved Mention"/>
    <w:basedOn w:val="DefaultParagraphFont"/>
    <w:uiPriority w:val="99"/>
    <w:semiHidden/>
    <w:unhideWhenUsed/>
    <w:rsid w:val="0055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sbiztool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Towers</dc:creator>
  <cp:keywords/>
  <dc:description/>
  <cp:lastModifiedBy>Evelyn Sorohan</cp:lastModifiedBy>
  <cp:revision>3</cp:revision>
  <dcterms:created xsi:type="dcterms:W3CDTF">2022-01-07T05:34:00Z</dcterms:created>
  <dcterms:modified xsi:type="dcterms:W3CDTF">2022-01-10T04:02:00Z</dcterms:modified>
</cp:coreProperties>
</file>