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9EBC7" w14:textId="00F6EC99" w:rsidR="000657D6" w:rsidRDefault="000657D6" w:rsidP="00CC1637">
      <w:pPr>
        <w:shd w:val="clear" w:color="auto" w:fill="FFFFFF"/>
        <w:jc w:val="both"/>
        <w:rPr>
          <w:rFonts w:ascii="Arial" w:hAnsi="Arial" w:cs="Arial"/>
          <w:sz w:val="20"/>
          <w:szCs w:val="20"/>
        </w:rPr>
      </w:pPr>
    </w:p>
    <w:p w14:paraId="748A363A" w14:textId="784C3F63" w:rsidR="004038E3" w:rsidRPr="004067A4" w:rsidRDefault="004067A4" w:rsidP="004038E3">
      <w:pPr>
        <w:jc w:val="center"/>
        <w:rPr>
          <w:rFonts w:ascii="Arial" w:hAnsi="Arial" w:cs="Arial"/>
          <w:b/>
          <w:color w:val="7030A0"/>
          <w:sz w:val="28"/>
          <w:szCs w:val="28"/>
          <w:lang w:eastAsia="en-AU"/>
        </w:rPr>
      </w:pPr>
      <w:r w:rsidRPr="004067A4">
        <w:rPr>
          <w:rFonts w:ascii="Arial" w:hAnsi="Arial" w:cs="Arial"/>
          <w:b/>
          <w:color w:val="7030A0"/>
          <w:sz w:val="28"/>
          <w:szCs w:val="28"/>
          <w:lang w:eastAsia="en-AU"/>
        </w:rPr>
        <w:t>Why Do Strategic and Business Planning?</w:t>
      </w:r>
    </w:p>
    <w:p w14:paraId="754F36EB" w14:textId="77777777" w:rsidR="004038E3" w:rsidRPr="007931AD" w:rsidRDefault="004038E3" w:rsidP="004038E3">
      <w:pPr>
        <w:jc w:val="center"/>
        <w:rPr>
          <w:rFonts w:cs="Calibri"/>
          <w:b/>
          <w:sz w:val="24"/>
          <w:szCs w:val="24"/>
        </w:rPr>
      </w:pPr>
    </w:p>
    <w:p w14:paraId="2E366377" w14:textId="77777777" w:rsidR="004067A4" w:rsidRPr="004067A4" w:rsidRDefault="004067A4" w:rsidP="004067A4">
      <w:pPr>
        <w:pStyle w:val="Heading1"/>
        <w:keepNext w:val="0"/>
        <w:ind w:left="-426" w:right="-568"/>
        <w:jc w:val="both"/>
        <w:rPr>
          <w:rFonts w:cs="Arial"/>
          <w:color w:val="7030A0"/>
          <w:sz w:val="28"/>
          <w:szCs w:val="28"/>
        </w:rPr>
      </w:pPr>
      <w:bookmarkStart w:id="0" w:name="_Toc414967068"/>
      <w:r w:rsidRPr="004067A4">
        <w:rPr>
          <w:rFonts w:cs="Arial"/>
          <w:color w:val="7030A0"/>
          <w:sz w:val="28"/>
          <w:szCs w:val="28"/>
        </w:rPr>
        <w:t>Benefits</w:t>
      </w:r>
      <w:bookmarkEnd w:id="0"/>
    </w:p>
    <w:p w14:paraId="779295CF" w14:textId="77777777" w:rsidR="004067A4" w:rsidRPr="004067A4" w:rsidRDefault="004067A4" w:rsidP="004067A4">
      <w:pPr>
        <w:ind w:left="-426" w:right="-568"/>
        <w:jc w:val="both"/>
        <w:rPr>
          <w:rFonts w:ascii="Arial" w:hAnsi="Arial" w:cs="Arial"/>
          <w:sz w:val="20"/>
          <w:szCs w:val="20"/>
        </w:rPr>
      </w:pPr>
    </w:p>
    <w:p w14:paraId="4D8A0E46" w14:textId="65402F5C" w:rsidR="004067A4" w:rsidRPr="004067A4" w:rsidRDefault="004067A4" w:rsidP="004067A4">
      <w:pPr>
        <w:ind w:left="-426" w:right="-568"/>
        <w:jc w:val="both"/>
        <w:rPr>
          <w:rFonts w:ascii="Arial" w:hAnsi="Arial" w:cs="Arial"/>
          <w:sz w:val="20"/>
          <w:szCs w:val="20"/>
        </w:rPr>
      </w:pPr>
      <w:r w:rsidRPr="004067A4">
        <w:rPr>
          <w:rFonts w:ascii="Arial" w:hAnsi="Arial" w:cs="Arial"/>
          <w:sz w:val="20"/>
          <w:szCs w:val="20"/>
        </w:rPr>
        <w:t xml:space="preserve">The process focuses the team on </w:t>
      </w:r>
      <w:r w:rsidRPr="004067A4">
        <w:rPr>
          <w:rFonts w:ascii="Arial" w:hAnsi="Arial" w:cs="Arial"/>
          <w:b/>
          <w:sz w:val="20"/>
          <w:szCs w:val="20"/>
        </w:rPr>
        <w:t>looking at future developments</w:t>
      </w:r>
      <w:r w:rsidRPr="004067A4">
        <w:rPr>
          <w:rFonts w:ascii="Arial" w:hAnsi="Arial" w:cs="Arial"/>
          <w:sz w:val="20"/>
          <w:szCs w:val="20"/>
        </w:rPr>
        <w:t>.</w:t>
      </w:r>
    </w:p>
    <w:p w14:paraId="445278CF" w14:textId="77777777" w:rsidR="004067A4" w:rsidRPr="004067A4" w:rsidRDefault="004067A4" w:rsidP="004067A4">
      <w:pPr>
        <w:ind w:left="-426" w:right="-568"/>
        <w:jc w:val="both"/>
        <w:rPr>
          <w:rFonts w:ascii="Arial" w:hAnsi="Arial" w:cs="Arial"/>
          <w:sz w:val="20"/>
          <w:szCs w:val="20"/>
        </w:rPr>
      </w:pPr>
    </w:p>
    <w:p w14:paraId="2AF16DD3" w14:textId="77777777" w:rsidR="004067A4" w:rsidRPr="004067A4" w:rsidRDefault="004067A4" w:rsidP="004067A4">
      <w:pPr>
        <w:ind w:left="-426" w:right="-568"/>
        <w:jc w:val="both"/>
        <w:rPr>
          <w:rFonts w:ascii="Arial" w:hAnsi="Arial" w:cs="Arial"/>
          <w:sz w:val="20"/>
          <w:szCs w:val="20"/>
        </w:rPr>
      </w:pPr>
      <w:r w:rsidRPr="004067A4">
        <w:rPr>
          <w:rFonts w:ascii="Arial" w:hAnsi="Arial" w:cs="Arial"/>
          <w:sz w:val="20"/>
          <w:szCs w:val="20"/>
        </w:rPr>
        <w:t xml:space="preserve">The process focuses the team </w:t>
      </w:r>
      <w:r w:rsidRPr="004067A4">
        <w:rPr>
          <w:rFonts w:ascii="Arial" w:hAnsi="Arial" w:cs="Arial"/>
          <w:b/>
          <w:sz w:val="20"/>
          <w:szCs w:val="20"/>
        </w:rPr>
        <w:t>on enhancing services to customers</w:t>
      </w:r>
      <w:r w:rsidRPr="004067A4">
        <w:rPr>
          <w:rFonts w:ascii="Arial" w:hAnsi="Arial" w:cs="Arial"/>
          <w:sz w:val="20"/>
          <w:szCs w:val="20"/>
        </w:rPr>
        <w:t>, which often result in profit improvement.</w:t>
      </w:r>
    </w:p>
    <w:p w14:paraId="0B0EFC37" w14:textId="77777777" w:rsidR="004067A4" w:rsidRPr="004067A4" w:rsidRDefault="004067A4" w:rsidP="004067A4">
      <w:pPr>
        <w:ind w:left="-426" w:right="-568"/>
        <w:jc w:val="both"/>
        <w:rPr>
          <w:rFonts w:ascii="Arial" w:hAnsi="Arial" w:cs="Arial"/>
          <w:sz w:val="20"/>
          <w:szCs w:val="20"/>
        </w:rPr>
      </w:pPr>
    </w:p>
    <w:p w14:paraId="58EE852C" w14:textId="77777777" w:rsidR="004067A4" w:rsidRPr="004067A4" w:rsidRDefault="004067A4" w:rsidP="004067A4">
      <w:pPr>
        <w:ind w:left="-426" w:right="-568"/>
        <w:jc w:val="both"/>
        <w:rPr>
          <w:rFonts w:ascii="Arial" w:hAnsi="Arial" w:cs="Arial"/>
          <w:sz w:val="20"/>
          <w:szCs w:val="20"/>
        </w:rPr>
      </w:pPr>
      <w:r w:rsidRPr="004067A4">
        <w:rPr>
          <w:rFonts w:ascii="Arial" w:hAnsi="Arial" w:cs="Arial"/>
          <w:sz w:val="20"/>
          <w:szCs w:val="20"/>
        </w:rPr>
        <w:t xml:space="preserve">Staff involvement results in more </w:t>
      </w:r>
      <w:proofErr w:type="spellStart"/>
      <w:r w:rsidRPr="004067A4">
        <w:rPr>
          <w:rFonts w:ascii="Arial" w:hAnsi="Arial" w:cs="Arial"/>
          <w:sz w:val="20"/>
          <w:szCs w:val="20"/>
        </w:rPr>
        <w:t>affective</w:t>
      </w:r>
      <w:proofErr w:type="spellEnd"/>
      <w:r w:rsidRPr="004067A4">
        <w:rPr>
          <w:rFonts w:ascii="Arial" w:hAnsi="Arial" w:cs="Arial"/>
          <w:sz w:val="20"/>
          <w:szCs w:val="20"/>
        </w:rPr>
        <w:t xml:space="preserve"> implementation as they </w:t>
      </w:r>
      <w:r w:rsidRPr="004067A4">
        <w:rPr>
          <w:rFonts w:ascii="Arial" w:hAnsi="Arial" w:cs="Arial"/>
          <w:b/>
          <w:sz w:val="20"/>
          <w:szCs w:val="20"/>
        </w:rPr>
        <w:t>“own the ideas”</w:t>
      </w:r>
      <w:r w:rsidRPr="004067A4">
        <w:rPr>
          <w:rFonts w:ascii="Arial" w:hAnsi="Arial" w:cs="Arial"/>
          <w:sz w:val="20"/>
          <w:szCs w:val="20"/>
        </w:rPr>
        <w:t xml:space="preserve"> and are, therefore, more willing to implement the plan.  Morale often lifts due to this teamwork.</w:t>
      </w:r>
    </w:p>
    <w:p w14:paraId="5177D5DB" w14:textId="77777777" w:rsidR="004067A4" w:rsidRPr="004067A4" w:rsidRDefault="004067A4" w:rsidP="004067A4">
      <w:pPr>
        <w:ind w:left="-426" w:right="-568"/>
        <w:jc w:val="both"/>
        <w:rPr>
          <w:rFonts w:ascii="Arial" w:hAnsi="Arial" w:cs="Arial"/>
          <w:sz w:val="20"/>
          <w:szCs w:val="20"/>
        </w:rPr>
      </w:pPr>
    </w:p>
    <w:p w14:paraId="7D540979" w14:textId="77777777" w:rsidR="004067A4" w:rsidRPr="004067A4" w:rsidRDefault="004067A4" w:rsidP="004067A4">
      <w:pPr>
        <w:ind w:left="-426" w:right="-568"/>
        <w:jc w:val="both"/>
        <w:rPr>
          <w:rFonts w:ascii="Arial" w:hAnsi="Arial" w:cs="Arial"/>
          <w:sz w:val="20"/>
          <w:szCs w:val="20"/>
        </w:rPr>
      </w:pPr>
      <w:r w:rsidRPr="004067A4">
        <w:rPr>
          <w:rFonts w:ascii="Arial" w:hAnsi="Arial" w:cs="Arial"/>
          <w:sz w:val="20"/>
          <w:szCs w:val="20"/>
        </w:rPr>
        <w:t xml:space="preserve">The process enables </w:t>
      </w:r>
      <w:r w:rsidRPr="004067A4">
        <w:rPr>
          <w:rFonts w:ascii="Arial" w:hAnsi="Arial" w:cs="Arial"/>
          <w:b/>
          <w:sz w:val="20"/>
          <w:szCs w:val="20"/>
        </w:rPr>
        <w:t>clear communication</w:t>
      </w:r>
      <w:r w:rsidRPr="004067A4">
        <w:rPr>
          <w:rFonts w:ascii="Arial" w:hAnsi="Arial" w:cs="Arial"/>
          <w:sz w:val="20"/>
          <w:szCs w:val="20"/>
        </w:rPr>
        <w:t xml:space="preserve"> of business, development, direction and focus.</w:t>
      </w:r>
    </w:p>
    <w:p w14:paraId="1BFC5BC6" w14:textId="77777777" w:rsidR="004067A4" w:rsidRPr="004067A4" w:rsidRDefault="004067A4" w:rsidP="004067A4">
      <w:pPr>
        <w:ind w:left="-426" w:right="-568"/>
        <w:jc w:val="both"/>
        <w:rPr>
          <w:rFonts w:ascii="Arial" w:hAnsi="Arial" w:cs="Arial"/>
          <w:sz w:val="20"/>
          <w:szCs w:val="20"/>
        </w:rPr>
      </w:pPr>
    </w:p>
    <w:p w14:paraId="3B59754D" w14:textId="77777777" w:rsidR="004067A4" w:rsidRPr="004067A4" w:rsidRDefault="004067A4" w:rsidP="004067A4">
      <w:pPr>
        <w:ind w:left="-426" w:right="-568"/>
        <w:jc w:val="both"/>
        <w:rPr>
          <w:rFonts w:ascii="Arial" w:hAnsi="Arial" w:cs="Arial"/>
          <w:sz w:val="20"/>
          <w:szCs w:val="20"/>
        </w:rPr>
      </w:pPr>
      <w:r w:rsidRPr="004067A4">
        <w:rPr>
          <w:rFonts w:ascii="Arial" w:hAnsi="Arial" w:cs="Arial"/>
          <w:sz w:val="20"/>
          <w:szCs w:val="20"/>
        </w:rPr>
        <w:t xml:space="preserve">The process makes you stop and </w:t>
      </w:r>
      <w:r w:rsidRPr="004067A4">
        <w:rPr>
          <w:rFonts w:ascii="Arial" w:hAnsi="Arial" w:cs="Arial"/>
          <w:b/>
          <w:sz w:val="20"/>
          <w:szCs w:val="20"/>
        </w:rPr>
        <w:t>review the whole business</w:t>
      </w:r>
      <w:r w:rsidRPr="004067A4">
        <w:rPr>
          <w:rFonts w:ascii="Arial" w:hAnsi="Arial" w:cs="Arial"/>
          <w:sz w:val="20"/>
          <w:szCs w:val="20"/>
        </w:rPr>
        <w:t xml:space="preserve"> (the </w:t>
      </w:r>
      <w:r w:rsidRPr="004067A4">
        <w:rPr>
          <w:rFonts w:ascii="Arial" w:hAnsi="Arial" w:cs="Arial"/>
          <w:b/>
          <w:sz w:val="20"/>
          <w:szCs w:val="20"/>
        </w:rPr>
        <w:t>“big picture”</w:t>
      </w:r>
      <w:r w:rsidRPr="004067A4">
        <w:rPr>
          <w:rFonts w:ascii="Arial" w:hAnsi="Arial" w:cs="Arial"/>
          <w:sz w:val="20"/>
          <w:szCs w:val="20"/>
        </w:rPr>
        <w:t xml:space="preserve"> in its entirety, rather than a piece-meal approach of decision-making forced by crises).</w:t>
      </w:r>
    </w:p>
    <w:p w14:paraId="71F5D18D" w14:textId="77777777" w:rsidR="004067A4" w:rsidRPr="004067A4" w:rsidRDefault="004067A4" w:rsidP="004067A4">
      <w:pPr>
        <w:ind w:left="-426" w:right="-568"/>
        <w:jc w:val="both"/>
        <w:rPr>
          <w:rFonts w:ascii="Arial" w:hAnsi="Arial" w:cs="Arial"/>
          <w:sz w:val="20"/>
          <w:szCs w:val="20"/>
        </w:rPr>
      </w:pPr>
    </w:p>
    <w:p w14:paraId="7E751278" w14:textId="77777777" w:rsidR="004067A4" w:rsidRPr="004067A4" w:rsidRDefault="004067A4" w:rsidP="004067A4">
      <w:pPr>
        <w:ind w:left="-426" w:right="-568"/>
        <w:jc w:val="both"/>
        <w:rPr>
          <w:rFonts w:ascii="Arial" w:hAnsi="Arial" w:cs="Arial"/>
          <w:sz w:val="20"/>
          <w:szCs w:val="20"/>
        </w:rPr>
      </w:pPr>
      <w:r w:rsidRPr="004067A4">
        <w:rPr>
          <w:rFonts w:ascii="Arial" w:hAnsi="Arial" w:cs="Arial"/>
          <w:sz w:val="20"/>
          <w:szCs w:val="20"/>
        </w:rPr>
        <w:t xml:space="preserve">A plan based on who will do what and by when creates an </w:t>
      </w:r>
      <w:r w:rsidRPr="004067A4">
        <w:rPr>
          <w:rFonts w:ascii="Arial" w:hAnsi="Arial" w:cs="Arial"/>
          <w:b/>
          <w:sz w:val="20"/>
          <w:szCs w:val="20"/>
        </w:rPr>
        <w:t>action orientation</w:t>
      </w:r>
      <w:r w:rsidRPr="004067A4">
        <w:rPr>
          <w:rFonts w:ascii="Arial" w:hAnsi="Arial" w:cs="Arial"/>
          <w:sz w:val="20"/>
          <w:szCs w:val="20"/>
        </w:rPr>
        <w:t xml:space="preserve"> in the business.</w:t>
      </w:r>
    </w:p>
    <w:p w14:paraId="6C52765C" w14:textId="77777777" w:rsidR="004067A4" w:rsidRPr="004067A4" w:rsidRDefault="004067A4" w:rsidP="004067A4">
      <w:pPr>
        <w:ind w:left="-426" w:right="-568"/>
        <w:jc w:val="both"/>
        <w:rPr>
          <w:rFonts w:ascii="Arial" w:hAnsi="Arial" w:cs="Arial"/>
          <w:sz w:val="20"/>
          <w:szCs w:val="20"/>
        </w:rPr>
      </w:pPr>
    </w:p>
    <w:p w14:paraId="0A55F894" w14:textId="77777777" w:rsidR="004067A4" w:rsidRPr="004067A4" w:rsidRDefault="004067A4" w:rsidP="004067A4">
      <w:pPr>
        <w:ind w:left="-426" w:right="-568"/>
        <w:jc w:val="both"/>
        <w:rPr>
          <w:rFonts w:ascii="Arial" w:hAnsi="Arial" w:cs="Arial"/>
          <w:sz w:val="20"/>
          <w:szCs w:val="20"/>
        </w:rPr>
      </w:pPr>
    </w:p>
    <w:p w14:paraId="1F2E0A54" w14:textId="6A65B775" w:rsidR="004067A4" w:rsidRPr="004067A4" w:rsidRDefault="004067A4" w:rsidP="004067A4">
      <w:pPr>
        <w:pStyle w:val="Heading1"/>
        <w:keepNext w:val="0"/>
        <w:ind w:left="-426" w:right="-568"/>
        <w:jc w:val="both"/>
        <w:rPr>
          <w:rFonts w:cs="Arial"/>
          <w:color w:val="7030A0"/>
          <w:sz w:val="28"/>
          <w:szCs w:val="28"/>
        </w:rPr>
      </w:pPr>
      <w:bookmarkStart w:id="1" w:name="_Toc414967069"/>
      <w:r w:rsidRPr="004067A4">
        <w:rPr>
          <w:rFonts w:cs="Arial"/>
          <w:color w:val="7030A0"/>
          <w:sz w:val="28"/>
          <w:szCs w:val="28"/>
        </w:rPr>
        <w:t xml:space="preserve">Some Practical Suggestions </w:t>
      </w:r>
      <w:proofErr w:type="gramStart"/>
      <w:r w:rsidRPr="004067A4">
        <w:rPr>
          <w:rFonts w:cs="Arial"/>
          <w:color w:val="7030A0"/>
          <w:sz w:val="28"/>
          <w:szCs w:val="28"/>
        </w:rPr>
        <w:t>In</w:t>
      </w:r>
      <w:proofErr w:type="gramEnd"/>
      <w:r w:rsidRPr="004067A4">
        <w:rPr>
          <w:rFonts w:cs="Arial"/>
          <w:color w:val="7030A0"/>
          <w:sz w:val="28"/>
          <w:szCs w:val="28"/>
        </w:rPr>
        <w:t xml:space="preserve"> Relation To Business Plans</w:t>
      </w:r>
      <w:bookmarkEnd w:id="1"/>
    </w:p>
    <w:p w14:paraId="444EF3B6" w14:textId="77777777" w:rsidR="004067A4" w:rsidRPr="004067A4" w:rsidRDefault="004067A4" w:rsidP="004067A4">
      <w:pPr>
        <w:ind w:left="-426" w:right="-568"/>
        <w:jc w:val="both"/>
        <w:rPr>
          <w:rFonts w:ascii="Arial" w:hAnsi="Arial" w:cs="Arial"/>
          <w:sz w:val="20"/>
          <w:szCs w:val="20"/>
        </w:rPr>
      </w:pPr>
    </w:p>
    <w:p w14:paraId="23E853A0" w14:textId="77777777" w:rsidR="004067A4" w:rsidRPr="004067A4" w:rsidRDefault="004067A4" w:rsidP="004067A4">
      <w:pPr>
        <w:ind w:left="-426" w:right="-568"/>
        <w:jc w:val="both"/>
        <w:rPr>
          <w:rFonts w:ascii="Arial" w:hAnsi="Arial" w:cs="Arial"/>
          <w:sz w:val="20"/>
          <w:szCs w:val="20"/>
        </w:rPr>
      </w:pPr>
      <w:r w:rsidRPr="004067A4">
        <w:rPr>
          <w:rFonts w:ascii="Arial" w:hAnsi="Arial" w:cs="Arial"/>
          <w:sz w:val="20"/>
          <w:szCs w:val="20"/>
        </w:rPr>
        <w:t xml:space="preserve">Go through the process </w:t>
      </w:r>
      <w:r w:rsidRPr="004067A4">
        <w:rPr>
          <w:rFonts w:ascii="Arial" w:hAnsi="Arial" w:cs="Arial"/>
          <w:b/>
          <w:sz w:val="20"/>
          <w:szCs w:val="20"/>
        </w:rPr>
        <w:t>annually</w:t>
      </w:r>
      <w:r w:rsidRPr="004067A4">
        <w:rPr>
          <w:rFonts w:ascii="Arial" w:hAnsi="Arial" w:cs="Arial"/>
          <w:sz w:val="20"/>
          <w:szCs w:val="20"/>
        </w:rPr>
        <w:t>.</w:t>
      </w:r>
    </w:p>
    <w:p w14:paraId="22DCF80B" w14:textId="77777777" w:rsidR="004067A4" w:rsidRPr="004067A4" w:rsidRDefault="004067A4" w:rsidP="004067A4">
      <w:pPr>
        <w:ind w:left="-426" w:right="-568"/>
        <w:jc w:val="both"/>
        <w:rPr>
          <w:rFonts w:ascii="Arial" w:hAnsi="Arial" w:cs="Arial"/>
          <w:sz w:val="20"/>
          <w:szCs w:val="20"/>
        </w:rPr>
      </w:pPr>
    </w:p>
    <w:p w14:paraId="12248C73" w14:textId="77777777" w:rsidR="004067A4" w:rsidRPr="004067A4" w:rsidRDefault="004067A4" w:rsidP="004067A4">
      <w:pPr>
        <w:ind w:left="-426" w:right="-568"/>
        <w:jc w:val="both"/>
        <w:rPr>
          <w:rFonts w:ascii="Arial" w:hAnsi="Arial" w:cs="Arial"/>
          <w:b/>
          <w:sz w:val="20"/>
          <w:szCs w:val="20"/>
        </w:rPr>
      </w:pPr>
      <w:r w:rsidRPr="004067A4">
        <w:rPr>
          <w:rFonts w:ascii="Arial" w:hAnsi="Arial" w:cs="Arial"/>
          <w:b/>
          <w:sz w:val="20"/>
          <w:szCs w:val="20"/>
        </w:rPr>
        <w:t>Involve team members.</w:t>
      </w:r>
    </w:p>
    <w:p w14:paraId="1F2CD213" w14:textId="77777777" w:rsidR="004067A4" w:rsidRPr="004067A4" w:rsidRDefault="004067A4" w:rsidP="004067A4">
      <w:pPr>
        <w:ind w:left="-426" w:right="-568"/>
        <w:jc w:val="both"/>
        <w:rPr>
          <w:rFonts w:ascii="Arial" w:hAnsi="Arial" w:cs="Arial"/>
          <w:sz w:val="20"/>
          <w:szCs w:val="20"/>
        </w:rPr>
      </w:pPr>
    </w:p>
    <w:p w14:paraId="1583E285" w14:textId="77777777" w:rsidR="004067A4" w:rsidRPr="004067A4" w:rsidRDefault="004067A4" w:rsidP="004067A4">
      <w:pPr>
        <w:ind w:left="-426" w:right="-568"/>
        <w:jc w:val="both"/>
        <w:rPr>
          <w:rFonts w:ascii="Arial" w:hAnsi="Arial" w:cs="Arial"/>
          <w:sz w:val="20"/>
          <w:szCs w:val="20"/>
        </w:rPr>
      </w:pPr>
      <w:r w:rsidRPr="004067A4">
        <w:rPr>
          <w:rFonts w:ascii="Arial" w:hAnsi="Arial" w:cs="Arial"/>
          <w:sz w:val="20"/>
          <w:szCs w:val="20"/>
        </w:rPr>
        <w:t xml:space="preserve">Treat yourself to </w:t>
      </w:r>
      <w:r w:rsidRPr="004067A4">
        <w:rPr>
          <w:rFonts w:ascii="Arial" w:hAnsi="Arial" w:cs="Arial"/>
          <w:b/>
          <w:sz w:val="20"/>
          <w:szCs w:val="20"/>
        </w:rPr>
        <w:t>somewhere special</w:t>
      </w:r>
      <w:r w:rsidRPr="004067A4">
        <w:rPr>
          <w:rFonts w:ascii="Arial" w:hAnsi="Arial" w:cs="Arial"/>
          <w:sz w:val="20"/>
          <w:szCs w:val="20"/>
        </w:rPr>
        <w:t xml:space="preserve"> to do it away from work (the retreat concept).</w:t>
      </w:r>
    </w:p>
    <w:p w14:paraId="7F95C3F5" w14:textId="77777777" w:rsidR="004067A4" w:rsidRPr="004067A4" w:rsidRDefault="004067A4" w:rsidP="004067A4">
      <w:pPr>
        <w:ind w:left="-426" w:right="-568"/>
        <w:jc w:val="both"/>
        <w:rPr>
          <w:rFonts w:ascii="Arial" w:hAnsi="Arial" w:cs="Arial"/>
          <w:sz w:val="20"/>
          <w:szCs w:val="20"/>
        </w:rPr>
      </w:pPr>
    </w:p>
    <w:p w14:paraId="2F8B7E53" w14:textId="77777777" w:rsidR="004067A4" w:rsidRPr="004067A4" w:rsidRDefault="004067A4" w:rsidP="004067A4">
      <w:pPr>
        <w:ind w:left="-426" w:right="-568"/>
        <w:jc w:val="both"/>
        <w:rPr>
          <w:rFonts w:ascii="Arial" w:hAnsi="Arial" w:cs="Arial"/>
          <w:sz w:val="20"/>
          <w:szCs w:val="20"/>
        </w:rPr>
      </w:pPr>
      <w:r w:rsidRPr="004067A4">
        <w:rPr>
          <w:rFonts w:ascii="Arial" w:hAnsi="Arial" w:cs="Arial"/>
          <w:sz w:val="20"/>
          <w:szCs w:val="20"/>
        </w:rPr>
        <w:t xml:space="preserve">Have team members and management put their </w:t>
      </w:r>
      <w:r w:rsidRPr="004067A4">
        <w:rPr>
          <w:rFonts w:ascii="Arial" w:hAnsi="Arial" w:cs="Arial"/>
          <w:b/>
          <w:sz w:val="20"/>
          <w:szCs w:val="20"/>
        </w:rPr>
        <w:t>thoughts down on paper</w:t>
      </w:r>
      <w:r w:rsidRPr="004067A4">
        <w:rPr>
          <w:rFonts w:ascii="Arial" w:hAnsi="Arial" w:cs="Arial"/>
          <w:sz w:val="20"/>
          <w:szCs w:val="20"/>
        </w:rPr>
        <w:t xml:space="preserve"> before the meeting, so that people are prepared.</w:t>
      </w:r>
    </w:p>
    <w:p w14:paraId="1579F46C" w14:textId="77777777" w:rsidR="004067A4" w:rsidRPr="004067A4" w:rsidRDefault="004067A4" w:rsidP="004067A4">
      <w:pPr>
        <w:ind w:left="-426" w:right="-568"/>
        <w:jc w:val="both"/>
        <w:rPr>
          <w:rFonts w:ascii="Arial" w:hAnsi="Arial" w:cs="Arial"/>
          <w:sz w:val="20"/>
          <w:szCs w:val="20"/>
        </w:rPr>
      </w:pPr>
    </w:p>
    <w:p w14:paraId="7B5F564B" w14:textId="77777777" w:rsidR="004038E3" w:rsidRPr="004067A4" w:rsidRDefault="004038E3" w:rsidP="004067A4">
      <w:pPr>
        <w:ind w:left="-426" w:right="-568"/>
        <w:jc w:val="both"/>
        <w:rPr>
          <w:rFonts w:ascii="Arial" w:hAnsi="Arial" w:cs="Arial"/>
          <w:sz w:val="20"/>
          <w:szCs w:val="20"/>
        </w:rPr>
      </w:pPr>
    </w:p>
    <w:p w14:paraId="137E6918" w14:textId="77777777" w:rsidR="004038E3" w:rsidRPr="004067A4" w:rsidRDefault="004038E3" w:rsidP="004067A4">
      <w:pPr>
        <w:ind w:left="-426" w:right="-568"/>
        <w:jc w:val="both"/>
        <w:rPr>
          <w:rFonts w:ascii="Arial" w:hAnsi="Arial" w:cs="Arial"/>
          <w:sz w:val="20"/>
          <w:szCs w:val="20"/>
        </w:rPr>
      </w:pPr>
      <w:r w:rsidRPr="004067A4">
        <w:rPr>
          <w:rFonts w:ascii="Arial" w:hAnsi="Arial" w:cs="Arial"/>
          <w:sz w:val="20"/>
          <w:szCs w:val="20"/>
        </w:rPr>
        <w:t>If you would like to have a discussion with us relative to a review for your business, please contact the accountant in our organisation who you normally deal with.</w:t>
      </w:r>
    </w:p>
    <w:p w14:paraId="73927C48" w14:textId="77777777" w:rsidR="004038E3" w:rsidRDefault="004038E3" w:rsidP="004038E3">
      <w:pPr>
        <w:ind w:hanging="426"/>
        <w:rPr>
          <w:rFonts w:cs="Arial"/>
        </w:rPr>
      </w:pPr>
    </w:p>
    <w:p w14:paraId="3EC12666" w14:textId="77777777" w:rsidR="004067A4" w:rsidRDefault="004067A4" w:rsidP="004038E3">
      <w:pPr>
        <w:ind w:hanging="426"/>
        <w:rPr>
          <w:rFonts w:cs="Arial"/>
        </w:rPr>
      </w:pPr>
    </w:p>
    <w:p w14:paraId="578D70DE" w14:textId="77777777" w:rsidR="004067A4" w:rsidRDefault="004067A4" w:rsidP="004038E3">
      <w:pPr>
        <w:ind w:hanging="426"/>
        <w:rPr>
          <w:rFonts w:cs="Arial"/>
        </w:rPr>
      </w:pPr>
    </w:p>
    <w:p w14:paraId="0C8D2909" w14:textId="77777777" w:rsidR="004067A4" w:rsidRDefault="004067A4" w:rsidP="004038E3">
      <w:pPr>
        <w:ind w:hanging="426"/>
        <w:rPr>
          <w:rFonts w:cs="Arial"/>
        </w:rPr>
      </w:pPr>
    </w:p>
    <w:p w14:paraId="2DBE82B7" w14:textId="77777777" w:rsidR="004067A4" w:rsidRDefault="004067A4" w:rsidP="004038E3">
      <w:pPr>
        <w:ind w:hanging="426"/>
        <w:rPr>
          <w:rFonts w:cs="Arial"/>
        </w:rPr>
      </w:pPr>
    </w:p>
    <w:p w14:paraId="00D7E509" w14:textId="77777777" w:rsidR="004067A4" w:rsidRDefault="004067A4" w:rsidP="004038E3">
      <w:pPr>
        <w:ind w:hanging="426"/>
        <w:rPr>
          <w:rFonts w:cs="Arial"/>
        </w:rPr>
      </w:pPr>
    </w:p>
    <w:p w14:paraId="6D43A9B2" w14:textId="77777777" w:rsidR="004067A4" w:rsidRDefault="004067A4" w:rsidP="004038E3">
      <w:pPr>
        <w:ind w:hanging="426"/>
        <w:rPr>
          <w:rFonts w:cs="Arial"/>
        </w:rPr>
      </w:pPr>
    </w:p>
    <w:p w14:paraId="2B0EB5FC" w14:textId="77777777" w:rsidR="0084370B" w:rsidRPr="00D73D1F" w:rsidRDefault="0084370B" w:rsidP="00D73D1F">
      <w:pPr>
        <w:ind w:left="-426" w:right="-731"/>
        <w:rPr>
          <w:rFonts w:ascii="Arial" w:hAnsi="Arial" w:cs="Arial"/>
          <w:sz w:val="20"/>
          <w:szCs w:val="20"/>
        </w:rPr>
      </w:pPr>
    </w:p>
    <w:tbl>
      <w:tblPr>
        <w:tblStyle w:val="1"/>
        <w:tblW w:w="10222" w:type="dxa"/>
        <w:tblInd w:w="-426" w:type="dxa"/>
        <w:tblLayout w:type="fixed"/>
        <w:tblLook w:val="0000" w:firstRow="0" w:lastRow="0" w:firstColumn="0" w:lastColumn="0" w:noHBand="0" w:noVBand="0"/>
      </w:tblPr>
      <w:tblGrid>
        <w:gridCol w:w="5537"/>
        <w:gridCol w:w="4685"/>
      </w:tblGrid>
      <w:tr w:rsidR="00174DA3" w:rsidRPr="0084370B" w14:paraId="2C71818E" w14:textId="77777777" w:rsidTr="00D73D1F">
        <w:trPr>
          <w:trHeight w:val="993"/>
        </w:trPr>
        <w:tc>
          <w:tcPr>
            <w:tcW w:w="5537" w:type="dxa"/>
            <w:shd w:val="clear" w:color="auto" w:fill="0F243E"/>
            <w:vAlign w:val="center"/>
          </w:tcPr>
          <w:p w14:paraId="2BBCD95F" w14:textId="77777777" w:rsidR="00174DA3" w:rsidRPr="0084370B" w:rsidRDefault="00174DA3" w:rsidP="00D73D1F">
            <w:pPr>
              <w:widowControl w:val="0"/>
              <w:spacing w:line="240" w:lineRule="auto"/>
              <w:ind w:left="181" w:right="193" w:hanging="35"/>
              <w:rPr>
                <w:color w:val="FFFFFF"/>
                <w:sz w:val="12"/>
                <w:szCs w:val="12"/>
              </w:rPr>
            </w:pPr>
            <w:bookmarkStart w:id="2" w:name="_30j0zll" w:colFirst="0" w:colLast="0"/>
            <w:bookmarkEnd w:id="2"/>
            <w:r w:rsidRPr="0084370B">
              <w:rPr>
                <w:i/>
                <w:color w:val="FFFFFF"/>
                <w:sz w:val="16"/>
                <w:szCs w:val="16"/>
                <w:u w:val="single"/>
              </w:rPr>
              <w:t>An Important Message</w:t>
            </w:r>
            <w:r w:rsidRPr="0084370B">
              <w:rPr>
                <w:i/>
                <w:color w:val="FFFFFF"/>
                <w:sz w:val="16"/>
                <w:szCs w:val="16"/>
                <w:u w:val="single"/>
              </w:rPr>
              <w:br/>
            </w:r>
            <w:r w:rsidRPr="0084370B">
              <w:rPr>
                <w:i/>
                <w:color w:val="FFFFFF"/>
                <w:sz w:val="12"/>
                <w:szCs w:val="12"/>
              </w:rPr>
              <w:t>While every effort has been made to provide valuable, useful information in this publication, this firm and any related suppliers or associated companies accept no responsibility or any form of liability from reliance upon or use of its contents.  Any suggestions should be considered carefully within your own particular circumstances, as they are intended as general information only.</w:t>
            </w:r>
          </w:p>
        </w:tc>
        <w:tc>
          <w:tcPr>
            <w:tcW w:w="4685" w:type="dxa"/>
            <w:tcBorders>
              <w:top w:val="single" w:sz="4" w:space="0" w:color="000000"/>
              <w:bottom w:val="single" w:sz="12" w:space="0" w:color="000000"/>
            </w:tcBorders>
            <w:vAlign w:val="center"/>
          </w:tcPr>
          <w:p w14:paraId="06EBEC07" w14:textId="0AFA129F" w:rsidR="00174DA3" w:rsidRPr="0084370B" w:rsidRDefault="00174DA3" w:rsidP="00D73D1F">
            <w:pPr>
              <w:widowControl w:val="0"/>
              <w:spacing w:line="240" w:lineRule="auto"/>
              <w:ind w:left="130" w:right="193"/>
              <w:jc w:val="both"/>
              <w:rPr>
                <w:color w:val="800000"/>
                <w:sz w:val="24"/>
                <w:szCs w:val="24"/>
              </w:rPr>
            </w:pPr>
            <w:r w:rsidRPr="0084370B">
              <w:rPr>
                <w:b/>
                <w:i/>
                <w:color w:val="800000"/>
                <w:sz w:val="24"/>
                <w:szCs w:val="24"/>
              </w:rPr>
              <w:t>Please insert your company logo and details</w:t>
            </w:r>
          </w:p>
          <w:p w14:paraId="23CA8C35" w14:textId="120FD3E9" w:rsidR="00174DA3" w:rsidRPr="0084370B" w:rsidRDefault="00174DA3" w:rsidP="0084370B">
            <w:pPr>
              <w:widowControl w:val="0"/>
              <w:spacing w:line="240" w:lineRule="auto"/>
              <w:ind w:left="181" w:right="193" w:hanging="426"/>
              <w:jc w:val="both"/>
              <w:rPr>
                <w:color w:val="800000"/>
                <w:sz w:val="20"/>
                <w:szCs w:val="20"/>
              </w:rPr>
            </w:pPr>
          </w:p>
        </w:tc>
      </w:tr>
    </w:tbl>
    <w:p w14:paraId="5EFDDBC5" w14:textId="77777777" w:rsidR="00174DA3" w:rsidRPr="00F75065" w:rsidRDefault="00174DA3" w:rsidP="00E87BE5">
      <w:pPr>
        <w:jc w:val="both"/>
        <w:rPr>
          <w:rFonts w:ascii="Arial" w:hAnsi="Arial" w:cs="Arial"/>
          <w:sz w:val="20"/>
          <w:szCs w:val="20"/>
        </w:rPr>
      </w:pPr>
    </w:p>
    <w:sectPr w:rsidR="00174DA3" w:rsidRPr="00F75065" w:rsidSect="004038E3">
      <w:headerReference w:type="default" r:id="rId7"/>
      <w:pgSz w:w="11906" w:h="16838"/>
      <w:pgMar w:top="2127" w:right="1558" w:bottom="426"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2DB60" w14:textId="77777777" w:rsidR="00E87BE5" w:rsidRDefault="00E87BE5" w:rsidP="00E87BE5">
      <w:r>
        <w:separator/>
      </w:r>
    </w:p>
  </w:endnote>
  <w:endnote w:type="continuationSeparator" w:id="0">
    <w:p w14:paraId="77757F34" w14:textId="77777777" w:rsidR="00E87BE5" w:rsidRDefault="00E87BE5" w:rsidP="00E8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6100" w14:textId="77777777" w:rsidR="00E87BE5" w:rsidRDefault="00E87BE5" w:rsidP="00E87BE5">
      <w:r>
        <w:separator/>
      </w:r>
    </w:p>
  </w:footnote>
  <w:footnote w:type="continuationSeparator" w:id="0">
    <w:p w14:paraId="36FAE845" w14:textId="77777777" w:rsidR="00E87BE5" w:rsidRDefault="00E87BE5" w:rsidP="00E87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D5A8" w14:textId="203D2663" w:rsidR="00E87BE5" w:rsidRPr="00E87BE5" w:rsidRDefault="00E87BE5" w:rsidP="00E87BE5">
    <w:pPr>
      <w:pStyle w:val="Header"/>
      <w:tabs>
        <w:tab w:val="clear" w:pos="9026"/>
      </w:tabs>
      <w:ind w:left="-426" w:right="-472"/>
      <w:jc w:val="center"/>
    </w:pPr>
    <w:r>
      <w:rPr>
        <w:noProof/>
      </w:rPr>
      <w:drawing>
        <wp:inline distT="0" distB="0" distL="0" distR="0" wp14:anchorId="64F66C1E" wp14:editId="2BFD108A">
          <wp:extent cx="6267450" cy="2228850"/>
          <wp:effectExtent l="0" t="0" r="0" b="0"/>
          <wp:docPr id="10769151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0" cy="2228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C08"/>
      </v:shape>
    </w:pict>
  </w:numPicBullet>
  <w:numPicBullet w:numPicBulletId="1">
    <w:pict>
      <v:shape id="_x0000_i1027" type="#_x0000_t75" style="width:11.25pt;height:11.25pt" o:bullet="t">
        <v:imagedata r:id="rId2" o:title="msoBB33"/>
      </v:shape>
    </w:pict>
  </w:numPicBullet>
  <w:abstractNum w:abstractNumId="0" w15:restartNumberingAfterBreak="0">
    <w:nsid w:val="090A0444"/>
    <w:multiLevelType w:val="hybridMultilevel"/>
    <w:tmpl w:val="AB0EAC7C"/>
    <w:lvl w:ilvl="0" w:tplc="0C090007">
      <w:start w:val="1"/>
      <w:numFmt w:val="bullet"/>
      <w:lvlText w:val=""/>
      <w:lvlPicBulletId w:val="1"/>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A07789"/>
    <w:multiLevelType w:val="hybridMultilevel"/>
    <w:tmpl w:val="322081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5059D8"/>
    <w:multiLevelType w:val="hybridMultilevel"/>
    <w:tmpl w:val="17AC6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2ED03CC"/>
    <w:multiLevelType w:val="hybridMultilevel"/>
    <w:tmpl w:val="20B051B8"/>
    <w:lvl w:ilvl="0" w:tplc="0C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28F3813"/>
    <w:multiLevelType w:val="hybridMultilevel"/>
    <w:tmpl w:val="D66EF500"/>
    <w:lvl w:ilvl="0" w:tplc="0C090007">
      <w:start w:val="1"/>
      <w:numFmt w:val="bullet"/>
      <w:lvlText w:val=""/>
      <w:lvlPicBulletId w:val="1"/>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056AF5"/>
    <w:multiLevelType w:val="hybridMultilevel"/>
    <w:tmpl w:val="10642132"/>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174A2E"/>
    <w:multiLevelType w:val="hybridMultilevel"/>
    <w:tmpl w:val="61964BEE"/>
    <w:lvl w:ilvl="0" w:tplc="0C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B70ED9"/>
    <w:multiLevelType w:val="hybridMultilevel"/>
    <w:tmpl w:val="8BAE2F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47910208">
    <w:abstractNumId w:val="7"/>
  </w:num>
  <w:num w:numId="2" w16cid:durableId="2828695">
    <w:abstractNumId w:val="6"/>
  </w:num>
  <w:num w:numId="3" w16cid:durableId="451679526">
    <w:abstractNumId w:val="5"/>
  </w:num>
  <w:num w:numId="4" w16cid:durableId="110589011">
    <w:abstractNumId w:val="1"/>
  </w:num>
  <w:num w:numId="5" w16cid:durableId="1517841555">
    <w:abstractNumId w:val="2"/>
  </w:num>
  <w:num w:numId="6" w16cid:durableId="1545167321">
    <w:abstractNumId w:val="3"/>
  </w:num>
  <w:num w:numId="7" w16cid:durableId="1766263294">
    <w:abstractNumId w:val="4"/>
  </w:num>
  <w:num w:numId="8" w16cid:durableId="213470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65"/>
    <w:rsid w:val="000657D6"/>
    <w:rsid w:val="000D6097"/>
    <w:rsid w:val="00174DA3"/>
    <w:rsid w:val="00227742"/>
    <w:rsid w:val="00263032"/>
    <w:rsid w:val="00366DB9"/>
    <w:rsid w:val="004038E3"/>
    <w:rsid w:val="004067A4"/>
    <w:rsid w:val="00456D4B"/>
    <w:rsid w:val="00742310"/>
    <w:rsid w:val="0076127D"/>
    <w:rsid w:val="0084370B"/>
    <w:rsid w:val="008B486C"/>
    <w:rsid w:val="008E4108"/>
    <w:rsid w:val="009858D4"/>
    <w:rsid w:val="009871C4"/>
    <w:rsid w:val="00C97903"/>
    <w:rsid w:val="00CA78BA"/>
    <w:rsid w:val="00CC1637"/>
    <w:rsid w:val="00CC1F96"/>
    <w:rsid w:val="00D15EEC"/>
    <w:rsid w:val="00D73D1F"/>
    <w:rsid w:val="00E87BE5"/>
    <w:rsid w:val="00EB1BE7"/>
    <w:rsid w:val="00EE14FE"/>
    <w:rsid w:val="00F75065"/>
    <w:rsid w:val="00F95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EA721"/>
  <w15:chartTrackingRefBased/>
  <w15:docId w15:val="{BDA54607-3A3C-4940-A23E-C2DAB051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E5"/>
    <w:pPr>
      <w:keepNext/>
      <w:keepLines/>
      <w:outlineLvl w:val="0"/>
    </w:pPr>
    <w:rPr>
      <w:rFonts w:ascii="Arial" w:eastAsiaTheme="majorEastAsia" w:hAnsi="Arial" w:cstheme="majorBidi"/>
      <w:b/>
      <w:color w:val="1F3864" w:themeColor="accent1" w:themeShade="80"/>
      <w:szCs w:val="40"/>
    </w:rPr>
  </w:style>
  <w:style w:type="paragraph" w:styleId="Heading2">
    <w:name w:val="heading 2"/>
    <w:basedOn w:val="Normal"/>
    <w:next w:val="Normal"/>
    <w:link w:val="Heading2Char"/>
    <w:uiPriority w:val="9"/>
    <w:semiHidden/>
    <w:unhideWhenUsed/>
    <w:qFormat/>
    <w:rsid w:val="00F750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50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50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50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50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0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0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0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E5"/>
    <w:rPr>
      <w:rFonts w:ascii="Arial" w:eastAsiaTheme="majorEastAsia" w:hAnsi="Arial" w:cstheme="majorBidi"/>
      <w:b/>
      <w:color w:val="1F3864" w:themeColor="accent1" w:themeShade="80"/>
      <w:szCs w:val="40"/>
    </w:rPr>
  </w:style>
  <w:style w:type="character" w:customStyle="1" w:styleId="Heading2Char">
    <w:name w:val="Heading 2 Char"/>
    <w:basedOn w:val="DefaultParagraphFont"/>
    <w:link w:val="Heading2"/>
    <w:uiPriority w:val="9"/>
    <w:semiHidden/>
    <w:rsid w:val="00F750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50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50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50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5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065"/>
    <w:rPr>
      <w:rFonts w:eastAsiaTheme="majorEastAsia" w:cstheme="majorBidi"/>
      <w:color w:val="272727" w:themeColor="text1" w:themeTint="D8"/>
    </w:rPr>
  </w:style>
  <w:style w:type="paragraph" w:styleId="Title">
    <w:name w:val="Title"/>
    <w:basedOn w:val="Normal"/>
    <w:next w:val="Normal"/>
    <w:link w:val="TitleChar"/>
    <w:uiPriority w:val="10"/>
    <w:qFormat/>
    <w:rsid w:val="00F750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0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0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5065"/>
    <w:rPr>
      <w:i/>
      <w:iCs/>
      <w:color w:val="404040" w:themeColor="text1" w:themeTint="BF"/>
    </w:rPr>
  </w:style>
  <w:style w:type="paragraph" w:styleId="ListParagraph">
    <w:name w:val="List Paragraph"/>
    <w:basedOn w:val="Normal"/>
    <w:uiPriority w:val="34"/>
    <w:qFormat/>
    <w:rsid w:val="00F75065"/>
    <w:pPr>
      <w:ind w:left="720"/>
      <w:contextualSpacing/>
    </w:pPr>
  </w:style>
  <w:style w:type="character" w:styleId="IntenseEmphasis">
    <w:name w:val="Intense Emphasis"/>
    <w:basedOn w:val="DefaultParagraphFont"/>
    <w:uiPriority w:val="21"/>
    <w:qFormat/>
    <w:rsid w:val="00F75065"/>
    <w:rPr>
      <w:i/>
      <w:iCs/>
      <w:color w:val="2F5496" w:themeColor="accent1" w:themeShade="BF"/>
    </w:rPr>
  </w:style>
  <w:style w:type="paragraph" w:styleId="IntenseQuote">
    <w:name w:val="Intense Quote"/>
    <w:basedOn w:val="Normal"/>
    <w:next w:val="Normal"/>
    <w:link w:val="IntenseQuoteChar"/>
    <w:uiPriority w:val="30"/>
    <w:qFormat/>
    <w:rsid w:val="00F75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5065"/>
    <w:rPr>
      <w:i/>
      <w:iCs/>
      <w:color w:val="2F5496" w:themeColor="accent1" w:themeShade="BF"/>
    </w:rPr>
  </w:style>
  <w:style w:type="character" w:styleId="IntenseReference">
    <w:name w:val="Intense Reference"/>
    <w:basedOn w:val="DefaultParagraphFont"/>
    <w:uiPriority w:val="32"/>
    <w:qFormat/>
    <w:rsid w:val="00F75065"/>
    <w:rPr>
      <w:b/>
      <w:bCs/>
      <w:smallCaps/>
      <w:color w:val="2F5496" w:themeColor="accent1" w:themeShade="BF"/>
      <w:spacing w:val="5"/>
    </w:rPr>
  </w:style>
  <w:style w:type="paragraph" w:styleId="Header">
    <w:name w:val="header"/>
    <w:basedOn w:val="Normal"/>
    <w:link w:val="HeaderChar"/>
    <w:uiPriority w:val="99"/>
    <w:unhideWhenUsed/>
    <w:rsid w:val="00E87BE5"/>
    <w:pPr>
      <w:tabs>
        <w:tab w:val="center" w:pos="4513"/>
        <w:tab w:val="right" w:pos="9026"/>
      </w:tabs>
    </w:pPr>
  </w:style>
  <w:style w:type="character" w:customStyle="1" w:styleId="HeaderChar">
    <w:name w:val="Header Char"/>
    <w:basedOn w:val="DefaultParagraphFont"/>
    <w:link w:val="Header"/>
    <w:uiPriority w:val="99"/>
    <w:rsid w:val="00E87BE5"/>
  </w:style>
  <w:style w:type="paragraph" w:styleId="Footer">
    <w:name w:val="footer"/>
    <w:basedOn w:val="Normal"/>
    <w:link w:val="FooterChar"/>
    <w:uiPriority w:val="99"/>
    <w:unhideWhenUsed/>
    <w:rsid w:val="00E87BE5"/>
    <w:pPr>
      <w:tabs>
        <w:tab w:val="center" w:pos="4513"/>
        <w:tab w:val="right" w:pos="9026"/>
      </w:tabs>
    </w:pPr>
  </w:style>
  <w:style w:type="character" w:customStyle="1" w:styleId="FooterChar">
    <w:name w:val="Footer Char"/>
    <w:basedOn w:val="DefaultParagraphFont"/>
    <w:link w:val="Footer"/>
    <w:uiPriority w:val="99"/>
    <w:rsid w:val="00E87BE5"/>
  </w:style>
  <w:style w:type="table" w:customStyle="1" w:styleId="1">
    <w:name w:val="1"/>
    <w:basedOn w:val="TableNormal"/>
    <w:rsid w:val="00174DA3"/>
    <w:pPr>
      <w:spacing w:line="276" w:lineRule="auto"/>
    </w:pPr>
    <w:rPr>
      <w:rFonts w:ascii="Arial" w:eastAsia="Arial" w:hAnsi="Arial" w:cs="Arial"/>
      <w:kern w:val="0"/>
      <w:lang w:val="en" w:eastAsia="en-PH"/>
      <w14:ligatures w14:val="none"/>
    </w:rPr>
    <w:tblPr>
      <w:tblStyleRowBandSize w:val="1"/>
      <w:tblStyleColBandSize w:val="1"/>
      <w:tblCellMar>
        <w:left w:w="0" w:type="dxa"/>
        <w:right w:w="0" w:type="dxa"/>
      </w:tblCellMar>
    </w:tblPr>
  </w:style>
  <w:style w:type="character" w:styleId="Hyperlink">
    <w:name w:val="Hyperlink"/>
    <w:uiPriority w:val="99"/>
    <w:rsid w:val="004067A4"/>
    <w:rPr>
      <w:color w:val="0000FF"/>
      <w:u w:val="single"/>
    </w:rPr>
  </w:style>
  <w:style w:type="character" w:styleId="FollowedHyperlink">
    <w:name w:val="FollowedHyperlink"/>
    <w:basedOn w:val="DefaultParagraphFont"/>
    <w:uiPriority w:val="99"/>
    <w:semiHidden/>
    <w:unhideWhenUsed/>
    <w:rsid w:val="004067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Evelyn Sorohan</cp:lastModifiedBy>
  <cp:revision>9</cp:revision>
  <dcterms:created xsi:type="dcterms:W3CDTF">2026-03-30T02:41:00Z</dcterms:created>
  <dcterms:modified xsi:type="dcterms:W3CDTF">2026-05-12T23:28:00Z</dcterms:modified>
</cp:coreProperties>
</file>